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057A" w:rsidRPr="002C7559" w:rsidRDefault="00705784">
      <w:pPr>
        <w:spacing w:after="0" w:line="408" w:lineRule="auto"/>
        <w:ind w:left="120"/>
        <w:jc w:val="center"/>
        <w:rPr>
          <w:lang w:val="ru-RU"/>
        </w:rPr>
      </w:pPr>
      <w:bookmarkStart w:id="0" w:name="block-19094709"/>
      <w:r w:rsidRPr="002C7559">
        <w:rPr>
          <w:rFonts w:ascii="Times New Roman" w:hAnsi="Times New Roman"/>
          <w:b/>
          <w:color w:val="000000"/>
          <w:sz w:val="28"/>
          <w:lang w:val="ru-RU"/>
        </w:rPr>
        <w:t>МИНИСТЕРСТВО ПРОСВЕЩЕНИЯ РОССИЙСКОЙ ФЕДЕРАЦИИ</w:t>
      </w:r>
    </w:p>
    <w:p w:rsidR="007C062A" w:rsidRPr="00EE6056" w:rsidRDefault="007C062A" w:rsidP="007C062A">
      <w:pPr>
        <w:spacing w:after="0" w:line="408" w:lineRule="auto"/>
        <w:ind w:left="120"/>
        <w:jc w:val="center"/>
        <w:rPr>
          <w:lang w:val="ru-RU"/>
        </w:rPr>
      </w:pPr>
      <w:r w:rsidRPr="00EE6056">
        <w:rPr>
          <w:rFonts w:ascii="Times New Roman" w:hAnsi="Times New Roman"/>
          <w:b/>
          <w:color w:val="000000"/>
          <w:sz w:val="28"/>
          <w:lang w:val="ru-RU"/>
        </w:rPr>
        <w:t>‌</w:t>
      </w:r>
      <w:bookmarkStart w:id="1" w:name="458a8b50-bc87-4dce-ba15-54688bfa7451"/>
      <w:r w:rsidRPr="00EE6056">
        <w:rPr>
          <w:rFonts w:ascii="Times New Roman" w:hAnsi="Times New Roman"/>
          <w:b/>
          <w:color w:val="000000"/>
          <w:sz w:val="28"/>
          <w:lang w:val="ru-RU"/>
        </w:rPr>
        <w:t>Министерство образования и науки Республики Татарстан</w:t>
      </w:r>
      <w:bookmarkEnd w:id="1"/>
      <w:r w:rsidRPr="00EE6056">
        <w:rPr>
          <w:rFonts w:ascii="Times New Roman" w:hAnsi="Times New Roman"/>
          <w:b/>
          <w:color w:val="000000"/>
          <w:sz w:val="28"/>
          <w:lang w:val="ru-RU"/>
        </w:rPr>
        <w:t xml:space="preserve">‌‌ </w:t>
      </w:r>
    </w:p>
    <w:p w:rsidR="007C062A" w:rsidRPr="00EE6056" w:rsidRDefault="007C062A" w:rsidP="007C062A">
      <w:pPr>
        <w:spacing w:after="0" w:line="408" w:lineRule="auto"/>
        <w:ind w:left="120"/>
        <w:jc w:val="center"/>
        <w:rPr>
          <w:lang w:val="ru-RU"/>
        </w:rPr>
      </w:pPr>
      <w:r w:rsidRPr="00EE6056">
        <w:rPr>
          <w:rFonts w:ascii="Times New Roman" w:hAnsi="Times New Roman"/>
          <w:b/>
          <w:color w:val="000000"/>
          <w:sz w:val="28"/>
          <w:lang w:val="ru-RU"/>
        </w:rPr>
        <w:t>‌</w:t>
      </w:r>
      <w:bookmarkStart w:id="2" w:name="a4973ee1-7119-49dd-ab64-b9ca30404961"/>
      <w:r w:rsidRPr="00EE6056">
        <w:rPr>
          <w:rFonts w:ascii="Times New Roman" w:hAnsi="Times New Roman"/>
          <w:b/>
          <w:color w:val="000000"/>
          <w:sz w:val="28"/>
          <w:lang w:val="ru-RU"/>
        </w:rPr>
        <w:t xml:space="preserve">Исполнительный комитет </w:t>
      </w:r>
      <w:proofErr w:type="spellStart"/>
      <w:r w:rsidRPr="00EE6056">
        <w:rPr>
          <w:rFonts w:ascii="Times New Roman" w:hAnsi="Times New Roman"/>
          <w:b/>
          <w:color w:val="000000"/>
          <w:sz w:val="28"/>
          <w:lang w:val="ru-RU"/>
        </w:rPr>
        <w:t>Сармановского</w:t>
      </w:r>
      <w:proofErr w:type="spellEnd"/>
      <w:r w:rsidRPr="00EE6056">
        <w:rPr>
          <w:rFonts w:ascii="Times New Roman" w:hAnsi="Times New Roman"/>
          <w:b/>
          <w:color w:val="000000"/>
          <w:sz w:val="28"/>
          <w:lang w:val="ru-RU"/>
        </w:rPr>
        <w:t xml:space="preserve"> муниципального района </w:t>
      </w:r>
      <w:bookmarkEnd w:id="2"/>
      <w:r w:rsidRPr="00EE6056">
        <w:rPr>
          <w:rFonts w:ascii="Times New Roman" w:hAnsi="Times New Roman"/>
          <w:b/>
          <w:color w:val="000000"/>
          <w:sz w:val="28"/>
          <w:lang w:val="ru-RU"/>
        </w:rPr>
        <w:t>‌</w:t>
      </w:r>
      <w:r w:rsidRPr="00EE6056">
        <w:rPr>
          <w:rFonts w:ascii="Times New Roman" w:hAnsi="Times New Roman"/>
          <w:color w:val="000000"/>
          <w:sz w:val="28"/>
          <w:lang w:val="ru-RU"/>
        </w:rPr>
        <w:t>​</w:t>
      </w:r>
    </w:p>
    <w:p w:rsidR="007C062A" w:rsidRDefault="007C062A" w:rsidP="007C062A">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Джалильская</w:t>
      </w:r>
      <w:proofErr w:type="spellEnd"/>
      <w:r>
        <w:rPr>
          <w:rFonts w:ascii="Times New Roman" w:hAnsi="Times New Roman"/>
          <w:b/>
          <w:color w:val="000000"/>
          <w:sz w:val="28"/>
        </w:rPr>
        <w:t xml:space="preserve"> СОШ №1"</w:t>
      </w:r>
    </w:p>
    <w:p w:rsidR="0045057A" w:rsidRDefault="0045057A" w:rsidP="007C062A">
      <w:pPr>
        <w:spacing w:after="0"/>
      </w:pPr>
    </w:p>
    <w:p w:rsidR="0045057A" w:rsidRDefault="0045057A">
      <w:pPr>
        <w:spacing w:after="0"/>
        <w:ind w:left="120"/>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705784"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705784"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на школьном методическом объединении МБОУ "</w:t>
            </w:r>
            <w:proofErr w:type="spellStart"/>
            <w:r w:rsidRPr="008944ED">
              <w:rPr>
                <w:rFonts w:ascii="Times New Roman" w:eastAsia="Times New Roman" w:hAnsi="Times New Roman"/>
                <w:color w:val="000000"/>
                <w:sz w:val="28"/>
                <w:szCs w:val="28"/>
                <w:lang w:val="ru-RU"/>
              </w:rPr>
              <w:t>Джалильская</w:t>
            </w:r>
            <w:proofErr w:type="spellEnd"/>
            <w:r w:rsidRPr="008944ED">
              <w:rPr>
                <w:rFonts w:ascii="Times New Roman" w:eastAsia="Times New Roman" w:hAnsi="Times New Roman"/>
                <w:color w:val="000000"/>
                <w:sz w:val="28"/>
                <w:szCs w:val="28"/>
                <w:lang w:val="ru-RU"/>
              </w:rPr>
              <w:t xml:space="preserve"> СОШ №1"</w:t>
            </w:r>
          </w:p>
          <w:p w:rsidR="004E6975" w:rsidRPr="008944ED" w:rsidRDefault="007C062A" w:rsidP="007C062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w:t>
            </w:r>
            <w:proofErr w:type="spellStart"/>
            <w:r w:rsidR="00705784" w:rsidRPr="008944ED">
              <w:rPr>
                <w:rFonts w:ascii="Times New Roman" w:eastAsia="Times New Roman" w:hAnsi="Times New Roman"/>
                <w:color w:val="000000"/>
                <w:sz w:val="24"/>
                <w:szCs w:val="24"/>
                <w:lang w:val="ru-RU"/>
              </w:rPr>
              <w:t>Шайхутдинова</w:t>
            </w:r>
            <w:proofErr w:type="spellEnd"/>
            <w:r w:rsidR="00705784" w:rsidRPr="008944ED">
              <w:rPr>
                <w:rFonts w:ascii="Times New Roman" w:eastAsia="Times New Roman" w:hAnsi="Times New Roman"/>
                <w:color w:val="000000"/>
                <w:sz w:val="24"/>
                <w:szCs w:val="24"/>
                <w:lang w:val="ru-RU"/>
              </w:rPr>
              <w:t xml:space="preserve"> Ф.Ф</w:t>
            </w:r>
          </w:p>
          <w:p w:rsidR="004E6975" w:rsidRDefault="00705784"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007C062A">
              <w:rPr>
                <w:rFonts w:ascii="Times New Roman" w:eastAsia="Times New Roman" w:hAnsi="Times New Roman"/>
                <w:color w:val="000000"/>
                <w:sz w:val="24"/>
                <w:szCs w:val="24"/>
                <w:lang w:val="ru-RU"/>
              </w:rPr>
              <w:t>21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B61B5C">
              <w:rPr>
                <w:rFonts w:ascii="Times New Roman" w:eastAsia="Times New Roman" w:hAnsi="Times New Roman"/>
                <w:color w:val="000000"/>
                <w:sz w:val="24"/>
                <w:szCs w:val="24"/>
                <w:lang w:val="ru-RU"/>
              </w:rPr>
              <w:t xml:space="preserve">   </w:t>
            </w:r>
            <w:r w:rsidR="007C062A">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C53FFE" w:rsidRPr="0040209D" w:rsidRDefault="00456F2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705784"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705784"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4E6975" w:rsidRPr="008944ED" w:rsidRDefault="007C062A" w:rsidP="007C062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w:t>
            </w:r>
            <w:r w:rsidR="00705784" w:rsidRPr="008944ED">
              <w:rPr>
                <w:rFonts w:ascii="Times New Roman" w:eastAsia="Times New Roman" w:hAnsi="Times New Roman"/>
                <w:color w:val="000000"/>
                <w:sz w:val="24"/>
                <w:szCs w:val="24"/>
                <w:lang w:val="ru-RU"/>
              </w:rPr>
              <w:t>Мустафина Н.К.</w:t>
            </w:r>
          </w:p>
          <w:p w:rsidR="004E6975" w:rsidRDefault="00705784"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№133</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22</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C53FFE" w:rsidRPr="0040209D" w:rsidRDefault="00456F2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705784"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705784"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86502D" w:rsidRPr="008944ED" w:rsidRDefault="007C062A" w:rsidP="007C062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w:t>
            </w:r>
            <w:bookmarkStart w:id="3" w:name="_GoBack"/>
            <w:bookmarkEnd w:id="3"/>
            <w:proofErr w:type="spellStart"/>
            <w:r w:rsidR="00705784" w:rsidRPr="008944ED">
              <w:rPr>
                <w:rFonts w:ascii="Times New Roman" w:eastAsia="Times New Roman" w:hAnsi="Times New Roman"/>
                <w:color w:val="000000"/>
                <w:sz w:val="24"/>
                <w:szCs w:val="24"/>
                <w:lang w:val="ru-RU"/>
              </w:rPr>
              <w:t>Латифуллина</w:t>
            </w:r>
            <w:proofErr w:type="spellEnd"/>
            <w:r w:rsidR="00705784" w:rsidRPr="008944ED">
              <w:rPr>
                <w:rFonts w:ascii="Times New Roman" w:eastAsia="Times New Roman" w:hAnsi="Times New Roman"/>
                <w:color w:val="000000"/>
                <w:sz w:val="24"/>
                <w:szCs w:val="24"/>
                <w:lang w:val="ru-RU"/>
              </w:rPr>
              <w:t xml:space="preserve"> Г.Ф.</w:t>
            </w:r>
          </w:p>
          <w:p w:rsidR="000E6D86" w:rsidRDefault="00705784"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№133</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22</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C53FFE" w:rsidRPr="0040209D" w:rsidRDefault="00456F2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45057A" w:rsidRDefault="0045057A">
      <w:pPr>
        <w:spacing w:after="0"/>
        <w:ind w:left="120"/>
      </w:pPr>
    </w:p>
    <w:p w:rsidR="0045057A" w:rsidRDefault="00705784">
      <w:pPr>
        <w:spacing w:after="0"/>
        <w:ind w:left="120"/>
      </w:pPr>
      <w:r>
        <w:rPr>
          <w:rFonts w:ascii="Times New Roman" w:hAnsi="Times New Roman"/>
          <w:color w:val="000000"/>
          <w:sz w:val="28"/>
        </w:rPr>
        <w:t>‌</w:t>
      </w:r>
    </w:p>
    <w:p w:rsidR="0045057A" w:rsidRDefault="0045057A">
      <w:pPr>
        <w:spacing w:after="0"/>
        <w:ind w:left="120"/>
      </w:pPr>
    </w:p>
    <w:p w:rsidR="0045057A" w:rsidRDefault="0045057A">
      <w:pPr>
        <w:spacing w:after="0"/>
        <w:ind w:left="120"/>
      </w:pPr>
    </w:p>
    <w:p w:rsidR="0045057A" w:rsidRDefault="0045057A">
      <w:pPr>
        <w:spacing w:after="0"/>
        <w:ind w:left="120"/>
      </w:pPr>
    </w:p>
    <w:p w:rsidR="0045057A" w:rsidRDefault="00705784">
      <w:pPr>
        <w:spacing w:after="0" w:line="408" w:lineRule="auto"/>
        <w:ind w:left="120"/>
        <w:jc w:val="center"/>
      </w:pPr>
      <w:r>
        <w:rPr>
          <w:rFonts w:ascii="Times New Roman" w:hAnsi="Times New Roman"/>
          <w:b/>
          <w:color w:val="000000"/>
          <w:sz w:val="28"/>
        </w:rPr>
        <w:t>РАБОЧАЯ ПРОГРАММА</w:t>
      </w:r>
    </w:p>
    <w:p w:rsidR="0045057A" w:rsidRDefault="00705784">
      <w:pPr>
        <w:spacing w:after="0" w:line="408" w:lineRule="auto"/>
        <w:ind w:left="120"/>
        <w:jc w:val="center"/>
      </w:pPr>
      <w:r>
        <w:rPr>
          <w:rFonts w:ascii="Times New Roman" w:hAnsi="Times New Roman"/>
          <w:color w:val="000000"/>
          <w:sz w:val="28"/>
        </w:rPr>
        <w:t>(ID 2555033)</w:t>
      </w:r>
    </w:p>
    <w:p w:rsidR="0045057A" w:rsidRDefault="0045057A">
      <w:pPr>
        <w:spacing w:after="0"/>
        <w:ind w:left="120"/>
        <w:jc w:val="center"/>
      </w:pPr>
    </w:p>
    <w:p w:rsidR="0045057A" w:rsidRPr="002C7559" w:rsidRDefault="00705784">
      <w:pPr>
        <w:spacing w:after="0" w:line="408" w:lineRule="auto"/>
        <w:ind w:left="120"/>
        <w:jc w:val="center"/>
        <w:rPr>
          <w:lang w:val="ru-RU"/>
        </w:rPr>
      </w:pPr>
      <w:r w:rsidRPr="002C7559">
        <w:rPr>
          <w:rFonts w:ascii="Times New Roman" w:hAnsi="Times New Roman"/>
          <w:b/>
          <w:color w:val="000000"/>
          <w:sz w:val="28"/>
          <w:lang w:val="ru-RU"/>
        </w:rPr>
        <w:t>учебного предмета «Основы безопасности жизнедеятельности»</w:t>
      </w:r>
    </w:p>
    <w:p w:rsidR="0045057A" w:rsidRPr="002C7559" w:rsidRDefault="00705784">
      <w:pPr>
        <w:spacing w:after="0" w:line="408" w:lineRule="auto"/>
        <w:ind w:left="120"/>
        <w:jc w:val="center"/>
        <w:rPr>
          <w:lang w:val="ru-RU"/>
        </w:rPr>
      </w:pPr>
      <w:r w:rsidRPr="002C7559">
        <w:rPr>
          <w:rFonts w:ascii="Times New Roman" w:hAnsi="Times New Roman"/>
          <w:color w:val="000000"/>
          <w:sz w:val="28"/>
          <w:lang w:val="ru-RU"/>
        </w:rPr>
        <w:t xml:space="preserve">для обучающихся 10-11 классов </w:t>
      </w:r>
    </w:p>
    <w:p w:rsidR="0045057A" w:rsidRPr="002C7559" w:rsidRDefault="0045057A">
      <w:pPr>
        <w:spacing w:after="0"/>
        <w:ind w:left="120"/>
        <w:jc w:val="center"/>
        <w:rPr>
          <w:lang w:val="ru-RU"/>
        </w:rPr>
      </w:pPr>
    </w:p>
    <w:p w:rsidR="0045057A" w:rsidRPr="002C7559" w:rsidRDefault="0045057A">
      <w:pPr>
        <w:spacing w:after="0"/>
        <w:ind w:left="120"/>
        <w:jc w:val="center"/>
        <w:rPr>
          <w:lang w:val="ru-RU"/>
        </w:rPr>
      </w:pPr>
    </w:p>
    <w:p w:rsidR="0045057A" w:rsidRPr="002C7559" w:rsidRDefault="0045057A">
      <w:pPr>
        <w:spacing w:after="0"/>
        <w:ind w:left="120"/>
        <w:jc w:val="center"/>
        <w:rPr>
          <w:lang w:val="ru-RU"/>
        </w:rPr>
      </w:pPr>
    </w:p>
    <w:p w:rsidR="0045057A" w:rsidRPr="002C7559" w:rsidRDefault="00705784">
      <w:pPr>
        <w:spacing w:after="0"/>
        <w:ind w:left="120"/>
        <w:jc w:val="center"/>
        <w:rPr>
          <w:lang w:val="ru-RU"/>
        </w:rPr>
      </w:pPr>
      <w:r w:rsidRPr="002C7559">
        <w:rPr>
          <w:rFonts w:ascii="Times New Roman" w:hAnsi="Times New Roman"/>
          <w:color w:val="000000"/>
          <w:sz w:val="28"/>
          <w:lang w:val="ru-RU"/>
        </w:rPr>
        <w:t>​</w:t>
      </w:r>
      <w:bookmarkStart w:id="4" w:name="3c91d4df-ec5a-4693-9f78-bc3133ba6b6b"/>
      <w:proofErr w:type="spellStart"/>
      <w:r w:rsidRPr="002C7559">
        <w:rPr>
          <w:rFonts w:ascii="Times New Roman" w:hAnsi="Times New Roman"/>
          <w:b/>
          <w:color w:val="000000"/>
          <w:sz w:val="28"/>
          <w:lang w:val="ru-RU"/>
        </w:rPr>
        <w:t>Пгт</w:t>
      </w:r>
      <w:proofErr w:type="spellEnd"/>
      <w:r w:rsidRPr="002C7559">
        <w:rPr>
          <w:rFonts w:ascii="Times New Roman" w:hAnsi="Times New Roman"/>
          <w:b/>
          <w:color w:val="000000"/>
          <w:sz w:val="28"/>
          <w:lang w:val="ru-RU"/>
        </w:rPr>
        <w:t xml:space="preserve">. </w:t>
      </w:r>
      <w:proofErr w:type="spellStart"/>
      <w:r w:rsidRPr="002C7559">
        <w:rPr>
          <w:rFonts w:ascii="Times New Roman" w:hAnsi="Times New Roman"/>
          <w:b/>
          <w:color w:val="000000"/>
          <w:sz w:val="28"/>
          <w:lang w:val="ru-RU"/>
        </w:rPr>
        <w:t>Джалиль</w:t>
      </w:r>
      <w:bookmarkEnd w:id="4"/>
      <w:proofErr w:type="spellEnd"/>
      <w:r w:rsidRPr="002C7559">
        <w:rPr>
          <w:rFonts w:ascii="Times New Roman" w:hAnsi="Times New Roman"/>
          <w:b/>
          <w:color w:val="000000"/>
          <w:sz w:val="28"/>
          <w:lang w:val="ru-RU"/>
        </w:rPr>
        <w:t xml:space="preserve">‌ </w:t>
      </w:r>
      <w:bookmarkStart w:id="5" w:name="cc9c1c5d-85b7-4c8f-b36f-9edff786d340"/>
      <w:r w:rsidRPr="002C7559">
        <w:rPr>
          <w:rFonts w:ascii="Times New Roman" w:hAnsi="Times New Roman"/>
          <w:b/>
          <w:color w:val="000000"/>
          <w:sz w:val="28"/>
          <w:lang w:val="ru-RU"/>
        </w:rPr>
        <w:t>2023</w:t>
      </w:r>
      <w:bookmarkEnd w:id="5"/>
      <w:r w:rsidRPr="002C7559">
        <w:rPr>
          <w:rFonts w:ascii="Times New Roman" w:hAnsi="Times New Roman"/>
          <w:b/>
          <w:color w:val="000000"/>
          <w:sz w:val="28"/>
          <w:lang w:val="ru-RU"/>
        </w:rPr>
        <w:t>‌</w:t>
      </w:r>
      <w:r w:rsidRPr="002C7559">
        <w:rPr>
          <w:rFonts w:ascii="Times New Roman" w:hAnsi="Times New Roman"/>
          <w:color w:val="000000"/>
          <w:sz w:val="28"/>
          <w:lang w:val="ru-RU"/>
        </w:rPr>
        <w:t>​</w:t>
      </w:r>
    </w:p>
    <w:p w:rsidR="0045057A" w:rsidRPr="002C7559" w:rsidRDefault="0045057A">
      <w:pPr>
        <w:rPr>
          <w:lang w:val="ru-RU"/>
        </w:rPr>
        <w:sectPr w:rsidR="0045057A" w:rsidRPr="002C7559">
          <w:pgSz w:w="11906" w:h="16383"/>
          <w:pgMar w:top="1134" w:right="850" w:bottom="1134" w:left="1701" w:header="720" w:footer="720" w:gutter="0"/>
          <w:cols w:space="720"/>
        </w:sectPr>
      </w:pPr>
    </w:p>
    <w:p w:rsidR="0045057A" w:rsidRPr="002C7559" w:rsidRDefault="00705784">
      <w:pPr>
        <w:spacing w:after="0" w:line="264" w:lineRule="auto"/>
        <w:ind w:left="120"/>
        <w:jc w:val="both"/>
        <w:rPr>
          <w:lang w:val="ru-RU"/>
        </w:rPr>
      </w:pPr>
      <w:bookmarkStart w:id="6" w:name="block-19094710"/>
      <w:bookmarkEnd w:id="0"/>
      <w:r w:rsidRPr="002C7559">
        <w:rPr>
          <w:rFonts w:ascii="Times New Roman" w:hAnsi="Times New Roman"/>
          <w:b/>
          <w:color w:val="000000"/>
          <w:sz w:val="28"/>
          <w:lang w:val="ru-RU"/>
        </w:rPr>
        <w:lastRenderedPageBreak/>
        <w:t>ПОЯСНИТЕЛЬНАЯ ЗАПИСКА</w:t>
      </w:r>
    </w:p>
    <w:p w:rsidR="0045057A" w:rsidRPr="002C7559" w:rsidRDefault="0045057A">
      <w:pPr>
        <w:spacing w:after="0" w:line="264" w:lineRule="auto"/>
        <w:ind w:left="120"/>
        <w:jc w:val="both"/>
        <w:rPr>
          <w:lang w:val="ru-RU"/>
        </w:rPr>
      </w:pP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45057A" w:rsidRDefault="00705784">
      <w:pPr>
        <w:spacing w:after="0" w:line="264" w:lineRule="auto"/>
        <w:ind w:firstLine="600"/>
        <w:jc w:val="both"/>
      </w:pPr>
      <w:proofErr w:type="spellStart"/>
      <w:r>
        <w:rPr>
          <w:rFonts w:ascii="Times New Roman" w:hAnsi="Times New Roman"/>
          <w:color w:val="000000"/>
          <w:spacing w:val="-2"/>
          <w:sz w:val="28"/>
        </w:rPr>
        <w:t>Программа</w:t>
      </w:r>
      <w:proofErr w:type="spellEnd"/>
      <w:r>
        <w:rPr>
          <w:rFonts w:ascii="Times New Roman" w:hAnsi="Times New Roman"/>
          <w:color w:val="000000"/>
          <w:spacing w:val="-2"/>
          <w:sz w:val="28"/>
        </w:rPr>
        <w:t xml:space="preserve"> ОБЖ </w:t>
      </w:r>
      <w:proofErr w:type="spellStart"/>
      <w:r>
        <w:rPr>
          <w:rFonts w:ascii="Times New Roman" w:hAnsi="Times New Roman"/>
          <w:color w:val="000000"/>
          <w:spacing w:val="-2"/>
          <w:sz w:val="28"/>
        </w:rPr>
        <w:t>обеспечивает</w:t>
      </w:r>
      <w:proofErr w:type="spellEnd"/>
      <w:r>
        <w:rPr>
          <w:rFonts w:ascii="Times New Roman" w:hAnsi="Times New Roman"/>
          <w:color w:val="000000"/>
          <w:spacing w:val="-2"/>
          <w:sz w:val="28"/>
        </w:rPr>
        <w:t>:</w:t>
      </w:r>
    </w:p>
    <w:p w:rsidR="0045057A" w:rsidRPr="002C7559" w:rsidRDefault="00705784">
      <w:pPr>
        <w:numPr>
          <w:ilvl w:val="0"/>
          <w:numId w:val="1"/>
        </w:numPr>
        <w:spacing w:after="0" w:line="264" w:lineRule="auto"/>
        <w:jc w:val="both"/>
        <w:rPr>
          <w:lang w:val="ru-RU"/>
        </w:rPr>
      </w:pPr>
      <w:r w:rsidRPr="002C7559">
        <w:rPr>
          <w:rFonts w:ascii="Times New Roman" w:hAnsi="Times New Roman"/>
          <w:color w:val="000000"/>
          <w:spacing w:val="-2"/>
          <w:sz w:val="28"/>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45057A" w:rsidRPr="002C7559" w:rsidRDefault="00705784">
      <w:pPr>
        <w:numPr>
          <w:ilvl w:val="0"/>
          <w:numId w:val="1"/>
        </w:numPr>
        <w:spacing w:after="0" w:line="264" w:lineRule="auto"/>
        <w:jc w:val="both"/>
        <w:rPr>
          <w:lang w:val="ru-RU"/>
        </w:rPr>
      </w:pPr>
      <w:r w:rsidRPr="002C7559">
        <w:rPr>
          <w:rFonts w:ascii="Times New Roman" w:hAnsi="Times New Roman"/>
          <w:color w:val="000000"/>
          <w:spacing w:val="-2"/>
          <w:sz w:val="28"/>
          <w:lang w:val="ru-RU"/>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45057A" w:rsidRPr="002C7559" w:rsidRDefault="00705784">
      <w:pPr>
        <w:numPr>
          <w:ilvl w:val="0"/>
          <w:numId w:val="1"/>
        </w:numPr>
        <w:spacing w:after="0" w:line="264" w:lineRule="auto"/>
        <w:jc w:val="both"/>
        <w:rPr>
          <w:lang w:val="ru-RU"/>
        </w:rPr>
      </w:pPr>
      <w:r w:rsidRPr="002C7559">
        <w:rPr>
          <w:rFonts w:ascii="Times New Roman" w:hAnsi="Times New Roman"/>
          <w:color w:val="000000"/>
          <w:spacing w:val="-2"/>
          <w:sz w:val="28"/>
          <w:lang w:val="ru-RU"/>
        </w:rPr>
        <w:t xml:space="preserve">взаимосвязь личностных, </w:t>
      </w:r>
      <w:proofErr w:type="spellStart"/>
      <w:r w:rsidRPr="002C7559">
        <w:rPr>
          <w:rFonts w:ascii="Times New Roman" w:hAnsi="Times New Roman"/>
          <w:color w:val="000000"/>
          <w:spacing w:val="-2"/>
          <w:sz w:val="28"/>
          <w:lang w:val="ru-RU"/>
        </w:rPr>
        <w:t>метапредметных</w:t>
      </w:r>
      <w:proofErr w:type="spellEnd"/>
      <w:r w:rsidRPr="002C7559">
        <w:rPr>
          <w:rFonts w:ascii="Times New Roman" w:hAnsi="Times New Roman"/>
          <w:color w:val="000000"/>
          <w:spacing w:val="-2"/>
          <w:sz w:val="28"/>
          <w:lang w:val="ru-RU"/>
        </w:rPr>
        <w:t xml:space="preserve"> и предметных результатов освоения учебного предмета ОБЖ на уровнях основного общего и среднего общего образования;</w:t>
      </w:r>
    </w:p>
    <w:p w:rsidR="0045057A" w:rsidRPr="002C7559" w:rsidRDefault="00705784">
      <w:pPr>
        <w:numPr>
          <w:ilvl w:val="0"/>
          <w:numId w:val="1"/>
        </w:numPr>
        <w:spacing w:after="0" w:line="264" w:lineRule="auto"/>
        <w:jc w:val="both"/>
        <w:rPr>
          <w:lang w:val="ru-RU"/>
        </w:rPr>
      </w:pPr>
      <w:r w:rsidRPr="002C7559">
        <w:rPr>
          <w:rFonts w:ascii="Times New Roman" w:hAnsi="Times New Roman"/>
          <w:color w:val="000000"/>
          <w:spacing w:val="-2"/>
          <w:sz w:val="28"/>
          <w:lang w:val="ru-RU"/>
        </w:rPr>
        <w:t>подготовку выпускников к решению актуальных практических задач безопасности жизнедеятельности в повседневной жизни.</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 xml:space="preserve">Содержание учебного предмета ОБЖ структурно представлено отдельными модулями (тематическими линиями), обеспечивающими </w:t>
      </w:r>
      <w:r w:rsidRPr="002C7559">
        <w:rPr>
          <w:rFonts w:ascii="Times New Roman" w:hAnsi="Times New Roman"/>
          <w:color w:val="000000"/>
          <w:spacing w:val="-2"/>
          <w:sz w:val="28"/>
          <w:lang w:val="ru-RU"/>
        </w:rPr>
        <w:lastRenderedPageBreak/>
        <w:t>системность и непрерывность изучения предмета на уровнях основного общего и среднего общего образования:</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Модуль № 1. «Основы комплексной безопасности».</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 xml:space="preserve">Модуль № 2. «Основы обороны государства». </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Модуль № 3. «Военно-профессиональная деятельность».</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Модуль № 4. «Защита населения Российской Федерации от опасных и чрезвычайных ситуаций».</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Модуль № 5. «Безопасность в природной среде и экологическая безопасность».</w:t>
      </w:r>
    </w:p>
    <w:p w:rsidR="0045057A" w:rsidRPr="002C7559" w:rsidRDefault="00705784">
      <w:pPr>
        <w:spacing w:after="0" w:line="264" w:lineRule="auto"/>
        <w:ind w:firstLine="600"/>
        <w:jc w:val="both"/>
        <w:rPr>
          <w:lang w:val="ru-RU"/>
        </w:rPr>
      </w:pPr>
      <w:r w:rsidRPr="002C7559">
        <w:rPr>
          <w:rFonts w:ascii="Times New Roman" w:hAnsi="Times New Roman"/>
          <w:color w:val="000000"/>
          <w:spacing w:val="-2"/>
          <w:sz w:val="28"/>
          <w:lang w:val="ru-RU"/>
        </w:rPr>
        <w:t>Модуль № 6. «Основы противодействия экстремизму и терроризму».</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Модуль № 7. «Основы здорового образа жизни».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Модуль № 8. «Основы медицинских знаний и оказание первой помощи».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Модуль № 9. «Элементы начальной военной подготовки».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45057A" w:rsidRPr="00B61B5C" w:rsidRDefault="00705784">
      <w:pPr>
        <w:spacing w:after="0" w:line="264" w:lineRule="auto"/>
        <w:ind w:firstLine="600"/>
        <w:jc w:val="both"/>
        <w:rPr>
          <w:lang w:val="ru-RU"/>
        </w:rPr>
      </w:pPr>
      <w:r w:rsidRPr="00B61B5C">
        <w:rPr>
          <w:rFonts w:ascii="Times New Roman" w:hAnsi="Times New Roman"/>
          <w:b/>
          <w:color w:val="000000"/>
          <w:sz w:val="28"/>
          <w:lang w:val="ru-RU"/>
        </w:rPr>
        <w:t xml:space="preserve">ОБЩАЯ ХАРАКТЕРИСТИКА УЧЕБНОГО ПРЕДМЕТА «ОСНОВЫ БЕЗОПАСНОСТИ ЖИЗНЕДЕЯТЕЛЬНОСТИ» </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w:t>
      </w:r>
      <w:r w:rsidRPr="00B61B5C">
        <w:rPr>
          <w:rFonts w:ascii="Times New Roman" w:hAnsi="Times New Roman"/>
          <w:color w:val="000000"/>
          <w:spacing w:val="-2"/>
          <w:sz w:val="28"/>
          <w:lang w:val="ru-RU"/>
        </w:rPr>
        <w:lastRenderedPageBreak/>
        <w:t>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45057A" w:rsidRPr="00B61B5C" w:rsidRDefault="00705784">
      <w:pPr>
        <w:spacing w:after="0" w:line="264" w:lineRule="auto"/>
        <w:ind w:firstLine="600"/>
        <w:jc w:val="both"/>
        <w:rPr>
          <w:lang w:val="ru-RU"/>
        </w:rPr>
      </w:pPr>
      <w:r w:rsidRPr="00B61B5C">
        <w:rPr>
          <w:rFonts w:ascii="Times New Roman" w:hAnsi="Times New Roman"/>
          <w:b/>
          <w:color w:val="000000"/>
          <w:sz w:val="28"/>
          <w:lang w:val="ru-RU"/>
        </w:rPr>
        <w:t>ЦЕЛЬ ИЗУЧЕНИЯ УЧЕБНОГО ПРЕДМЕТА «ОСНОВЫ БЕЗОПАСНОСТИ ЖИЗНЕДЕЯТЕЛЬНОСТИ»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45057A" w:rsidRPr="00B61B5C" w:rsidRDefault="00705784">
      <w:pPr>
        <w:numPr>
          <w:ilvl w:val="0"/>
          <w:numId w:val="2"/>
        </w:numPr>
        <w:spacing w:after="0" w:line="264" w:lineRule="auto"/>
        <w:jc w:val="both"/>
        <w:rPr>
          <w:lang w:val="ru-RU"/>
        </w:rPr>
      </w:pPr>
      <w:r w:rsidRPr="00B61B5C">
        <w:rPr>
          <w:rFonts w:ascii="Times New Roman" w:hAnsi="Times New Roman"/>
          <w:color w:val="000000"/>
          <w:spacing w:val="-2"/>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45057A" w:rsidRPr="00B61B5C" w:rsidRDefault="00705784">
      <w:pPr>
        <w:numPr>
          <w:ilvl w:val="0"/>
          <w:numId w:val="2"/>
        </w:numPr>
        <w:spacing w:after="0" w:line="264" w:lineRule="auto"/>
        <w:jc w:val="both"/>
        <w:rPr>
          <w:lang w:val="ru-RU"/>
        </w:rPr>
      </w:pPr>
      <w:proofErr w:type="spellStart"/>
      <w:r w:rsidRPr="00B61B5C">
        <w:rPr>
          <w:rFonts w:ascii="Times New Roman" w:hAnsi="Times New Roman"/>
          <w:color w:val="000000"/>
          <w:spacing w:val="-2"/>
          <w:sz w:val="28"/>
          <w:lang w:val="ru-RU"/>
        </w:rPr>
        <w:t>сформированность</w:t>
      </w:r>
      <w:proofErr w:type="spellEnd"/>
      <w:r w:rsidRPr="00B61B5C">
        <w:rPr>
          <w:rFonts w:ascii="Times New Roman" w:hAnsi="Times New Roman"/>
          <w:color w:val="000000"/>
          <w:spacing w:val="-2"/>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45057A" w:rsidRPr="00B61B5C" w:rsidRDefault="00705784">
      <w:pPr>
        <w:numPr>
          <w:ilvl w:val="0"/>
          <w:numId w:val="2"/>
        </w:numPr>
        <w:spacing w:after="0" w:line="264" w:lineRule="auto"/>
        <w:jc w:val="both"/>
        <w:rPr>
          <w:lang w:val="ru-RU"/>
        </w:rPr>
      </w:pPr>
      <w:r w:rsidRPr="00B61B5C">
        <w:rPr>
          <w:rFonts w:ascii="Times New Roman" w:hAnsi="Times New Roman"/>
          <w:color w:val="000000"/>
          <w:spacing w:val="-2"/>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45057A" w:rsidRPr="00B61B5C" w:rsidRDefault="0045057A">
      <w:pPr>
        <w:spacing w:after="0" w:line="264" w:lineRule="auto"/>
        <w:ind w:left="120"/>
        <w:jc w:val="both"/>
        <w:rPr>
          <w:lang w:val="ru-RU"/>
        </w:rPr>
      </w:pPr>
    </w:p>
    <w:p w:rsidR="0045057A" w:rsidRPr="00B61B5C" w:rsidRDefault="00705784">
      <w:pPr>
        <w:spacing w:after="0" w:line="264" w:lineRule="auto"/>
        <w:ind w:left="120"/>
        <w:jc w:val="both"/>
        <w:rPr>
          <w:lang w:val="ru-RU"/>
        </w:rPr>
      </w:pPr>
      <w:r w:rsidRPr="00B61B5C">
        <w:rPr>
          <w:rFonts w:ascii="Times New Roman" w:hAnsi="Times New Roman"/>
          <w:b/>
          <w:color w:val="000000"/>
          <w:sz w:val="28"/>
          <w:lang w:val="ru-RU"/>
        </w:rPr>
        <w:lastRenderedPageBreak/>
        <w:t>МЕСТО УЧЕБНОГО ПРЕДМЕТА «ОСНОВЫ БЕЗОПАСНОСТИ ЖИЗНЕДЕЯТЕЛЬНОСТИ» В УЧЕБНОМ ПЛАНЕ</w:t>
      </w:r>
    </w:p>
    <w:p w:rsidR="0045057A" w:rsidRPr="00B61B5C" w:rsidRDefault="0045057A">
      <w:pPr>
        <w:spacing w:after="0" w:line="264" w:lineRule="auto"/>
        <w:ind w:left="120"/>
        <w:jc w:val="both"/>
        <w:rPr>
          <w:lang w:val="ru-RU"/>
        </w:rPr>
      </w:pPr>
    </w:p>
    <w:p w:rsidR="0045057A" w:rsidRPr="00B61B5C" w:rsidRDefault="00705784">
      <w:pPr>
        <w:spacing w:after="0" w:line="264" w:lineRule="auto"/>
        <w:ind w:firstLine="600"/>
        <w:jc w:val="both"/>
        <w:rPr>
          <w:lang w:val="ru-RU"/>
        </w:rPr>
      </w:pPr>
      <w:r w:rsidRPr="00B61B5C">
        <w:rPr>
          <w:rFonts w:ascii="Times New Roman" w:hAnsi="Times New Roman"/>
          <w:color w:val="000000"/>
          <w:sz w:val="28"/>
          <w:lang w:val="ru-RU"/>
        </w:rPr>
        <w:t>Всего на изучение учебного предмета ОБЖ на уровне среднего общего образования отводится 68 часов (по 34 часа в каждом классе).</w:t>
      </w:r>
    </w:p>
    <w:p w:rsidR="0045057A" w:rsidRPr="00B61B5C" w:rsidRDefault="0045057A">
      <w:pPr>
        <w:rPr>
          <w:lang w:val="ru-RU"/>
        </w:rPr>
        <w:sectPr w:rsidR="0045057A" w:rsidRPr="00B61B5C">
          <w:pgSz w:w="11906" w:h="16383"/>
          <w:pgMar w:top="1134" w:right="850" w:bottom="1134" w:left="1701" w:header="720" w:footer="720" w:gutter="0"/>
          <w:cols w:space="720"/>
        </w:sectPr>
      </w:pPr>
    </w:p>
    <w:p w:rsidR="0045057A" w:rsidRPr="00B61B5C" w:rsidRDefault="00705784">
      <w:pPr>
        <w:spacing w:after="0" w:line="264" w:lineRule="auto"/>
        <w:ind w:left="120"/>
        <w:jc w:val="both"/>
        <w:rPr>
          <w:lang w:val="ru-RU"/>
        </w:rPr>
      </w:pPr>
      <w:bookmarkStart w:id="7" w:name="block-19094711"/>
      <w:bookmarkEnd w:id="6"/>
      <w:r w:rsidRPr="00B61B5C">
        <w:rPr>
          <w:rFonts w:ascii="Times New Roman" w:hAnsi="Times New Roman"/>
          <w:b/>
          <w:color w:val="000000"/>
          <w:sz w:val="28"/>
          <w:lang w:val="ru-RU"/>
        </w:rPr>
        <w:lastRenderedPageBreak/>
        <w:t>СОДЕРЖАНИЕ ОБУЧЕНИЯ</w:t>
      </w:r>
    </w:p>
    <w:p w:rsidR="0045057A" w:rsidRPr="00B61B5C" w:rsidRDefault="0045057A">
      <w:pPr>
        <w:spacing w:after="0" w:line="264" w:lineRule="auto"/>
        <w:ind w:left="120"/>
        <w:jc w:val="both"/>
        <w:rPr>
          <w:lang w:val="ru-RU"/>
        </w:rPr>
      </w:pPr>
    </w:p>
    <w:p w:rsidR="0045057A" w:rsidRPr="00B61B5C" w:rsidRDefault="00705784">
      <w:pPr>
        <w:spacing w:after="0" w:line="264" w:lineRule="auto"/>
        <w:ind w:firstLine="600"/>
        <w:jc w:val="both"/>
        <w:rPr>
          <w:lang w:val="ru-RU"/>
        </w:rPr>
      </w:pPr>
      <w:r w:rsidRPr="00B61B5C">
        <w:rPr>
          <w:rFonts w:ascii="Times New Roman" w:hAnsi="Times New Roman"/>
          <w:b/>
          <w:color w:val="000000"/>
          <w:spacing w:val="-2"/>
          <w:sz w:val="28"/>
          <w:lang w:val="ru-RU"/>
        </w:rPr>
        <w:t>Модуль № 1. «Основы комплексной безопасности».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Культура безопасности жизнедеятельности в современном обществе.</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Личностный фактор в обеспечении безопасности жизнедеятельности населения в стране. </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Общие правила безопасности жизнедеятельности.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Явные и скрытые опасности современных развлечений молодёжи. </w:t>
      </w:r>
      <w:proofErr w:type="spellStart"/>
      <w:r w:rsidRPr="00B61B5C">
        <w:rPr>
          <w:rFonts w:ascii="Times New Roman" w:hAnsi="Times New Roman"/>
          <w:color w:val="000000"/>
          <w:spacing w:val="-2"/>
          <w:sz w:val="28"/>
          <w:lang w:val="ru-RU"/>
        </w:rPr>
        <w:t>Зацепинг</w:t>
      </w:r>
      <w:proofErr w:type="spellEnd"/>
      <w:r w:rsidRPr="00B61B5C">
        <w:rPr>
          <w:rFonts w:ascii="Times New Roman" w:hAnsi="Times New Roman"/>
          <w:color w:val="000000"/>
          <w:spacing w:val="-2"/>
          <w:sz w:val="28"/>
          <w:lang w:val="ru-RU"/>
        </w:rPr>
        <w:t xml:space="preserve">. Административная ответственность за занятия </w:t>
      </w:r>
      <w:proofErr w:type="spellStart"/>
      <w:r w:rsidRPr="00B61B5C">
        <w:rPr>
          <w:rFonts w:ascii="Times New Roman" w:hAnsi="Times New Roman"/>
          <w:color w:val="000000"/>
          <w:spacing w:val="-2"/>
          <w:sz w:val="28"/>
          <w:lang w:val="ru-RU"/>
        </w:rPr>
        <w:t>зацепингом</w:t>
      </w:r>
      <w:proofErr w:type="spellEnd"/>
      <w:r w:rsidRPr="00B61B5C">
        <w:rPr>
          <w:rFonts w:ascii="Times New Roman" w:hAnsi="Times New Roman"/>
          <w:color w:val="000000"/>
          <w:spacing w:val="-2"/>
          <w:sz w:val="28"/>
          <w:lang w:val="ru-RU"/>
        </w:rPr>
        <w:t xml:space="preserve"> и </w:t>
      </w:r>
      <w:proofErr w:type="spellStart"/>
      <w:r w:rsidRPr="00B61B5C">
        <w:rPr>
          <w:rFonts w:ascii="Times New Roman" w:hAnsi="Times New Roman"/>
          <w:color w:val="000000"/>
          <w:spacing w:val="-2"/>
          <w:sz w:val="28"/>
          <w:lang w:val="ru-RU"/>
        </w:rPr>
        <w:t>руфингом</w:t>
      </w:r>
      <w:proofErr w:type="spellEnd"/>
      <w:r w:rsidRPr="00B61B5C">
        <w:rPr>
          <w:rFonts w:ascii="Times New Roman" w:hAnsi="Times New Roman"/>
          <w:color w:val="000000"/>
          <w:spacing w:val="-2"/>
          <w:sz w:val="28"/>
          <w:lang w:val="ru-RU"/>
        </w:rPr>
        <w:t xml:space="preserve">. </w:t>
      </w:r>
      <w:proofErr w:type="spellStart"/>
      <w:r w:rsidRPr="00B61B5C">
        <w:rPr>
          <w:rFonts w:ascii="Times New Roman" w:hAnsi="Times New Roman"/>
          <w:color w:val="000000"/>
          <w:spacing w:val="-2"/>
          <w:sz w:val="28"/>
          <w:lang w:val="ru-RU"/>
        </w:rPr>
        <w:t>Диггерство</w:t>
      </w:r>
      <w:proofErr w:type="spellEnd"/>
      <w:r w:rsidRPr="00B61B5C">
        <w:rPr>
          <w:rFonts w:ascii="Times New Roman" w:hAnsi="Times New Roman"/>
          <w:color w:val="000000"/>
          <w:spacing w:val="-2"/>
          <w:sz w:val="28"/>
          <w:lang w:val="ru-RU"/>
        </w:rPr>
        <w:t xml:space="preserve"> и его опасности. Ответственность за </w:t>
      </w:r>
      <w:proofErr w:type="spellStart"/>
      <w:r w:rsidRPr="00B61B5C">
        <w:rPr>
          <w:rFonts w:ascii="Times New Roman" w:hAnsi="Times New Roman"/>
          <w:color w:val="000000"/>
          <w:spacing w:val="-2"/>
          <w:sz w:val="28"/>
          <w:lang w:val="ru-RU"/>
        </w:rPr>
        <w:t>диггерство</w:t>
      </w:r>
      <w:proofErr w:type="spellEnd"/>
      <w:r w:rsidRPr="00B61B5C">
        <w:rPr>
          <w:rFonts w:ascii="Times New Roman" w:hAnsi="Times New Roman"/>
          <w:color w:val="000000"/>
          <w:spacing w:val="-2"/>
          <w:sz w:val="28"/>
          <w:lang w:val="ru-RU"/>
        </w:rPr>
        <w:t xml:space="preserve">. </w:t>
      </w:r>
      <w:proofErr w:type="spellStart"/>
      <w:r w:rsidRPr="00B61B5C">
        <w:rPr>
          <w:rFonts w:ascii="Times New Roman" w:hAnsi="Times New Roman"/>
          <w:color w:val="000000"/>
          <w:spacing w:val="-2"/>
          <w:sz w:val="28"/>
          <w:lang w:val="ru-RU"/>
        </w:rPr>
        <w:t>Паркур</w:t>
      </w:r>
      <w:proofErr w:type="spellEnd"/>
      <w:r w:rsidRPr="00B61B5C">
        <w:rPr>
          <w:rFonts w:ascii="Times New Roman" w:hAnsi="Times New Roman"/>
          <w:color w:val="000000"/>
          <w:spacing w:val="-2"/>
          <w:sz w:val="28"/>
          <w:lang w:val="ru-RU"/>
        </w:rPr>
        <w:t xml:space="preserve">. </w:t>
      </w:r>
      <w:proofErr w:type="spellStart"/>
      <w:r w:rsidRPr="00B61B5C">
        <w:rPr>
          <w:rFonts w:ascii="Times New Roman" w:hAnsi="Times New Roman"/>
          <w:color w:val="000000"/>
          <w:spacing w:val="-2"/>
          <w:sz w:val="28"/>
          <w:lang w:val="ru-RU"/>
        </w:rPr>
        <w:t>Селфи</w:t>
      </w:r>
      <w:proofErr w:type="spellEnd"/>
      <w:r w:rsidRPr="00B61B5C">
        <w:rPr>
          <w:rFonts w:ascii="Times New Roman" w:hAnsi="Times New Roman"/>
          <w:color w:val="000000"/>
          <w:spacing w:val="-2"/>
          <w:sz w:val="28"/>
          <w:lang w:val="ru-RU"/>
        </w:rPr>
        <w:t xml:space="preserve">. Основные меры безопасности для </w:t>
      </w:r>
      <w:proofErr w:type="spellStart"/>
      <w:r w:rsidRPr="00B61B5C">
        <w:rPr>
          <w:rFonts w:ascii="Times New Roman" w:hAnsi="Times New Roman"/>
          <w:color w:val="000000"/>
          <w:spacing w:val="-2"/>
          <w:sz w:val="28"/>
          <w:lang w:val="ru-RU"/>
        </w:rPr>
        <w:t>паркура</w:t>
      </w:r>
      <w:proofErr w:type="spellEnd"/>
      <w:r w:rsidRPr="00B61B5C">
        <w:rPr>
          <w:rFonts w:ascii="Times New Roman" w:hAnsi="Times New Roman"/>
          <w:color w:val="000000"/>
          <w:spacing w:val="-2"/>
          <w:sz w:val="28"/>
          <w:lang w:val="ru-RU"/>
        </w:rPr>
        <w:t xml:space="preserve"> и </w:t>
      </w:r>
      <w:proofErr w:type="spellStart"/>
      <w:r w:rsidRPr="00B61B5C">
        <w:rPr>
          <w:rFonts w:ascii="Times New Roman" w:hAnsi="Times New Roman"/>
          <w:color w:val="000000"/>
          <w:spacing w:val="-2"/>
          <w:sz w:val="28"/>
          <w:lang w:val="ru-RU"/>
        </w:rPr>
        <w:t>селфи</w:t>
      </w:r>
      <w:proofErr w:type="spellEnd"/>
      <w:r w:rsidRPr="00B61B5C">
        <w:rPr>
          <w:rFonts w:ascii="Times New Roman" w:hAnsi="Times New Roman"/>
          <w:color w:val="000000"/>
          <w:spacing w:val="-2"/>
          <w:sz w:val="28"/>
          <w:lang w:val="ru-RU"/>
        </w:rPr>
        <w:t xml:space="preserve">. </w:t>
      </w:r>
      <w:proofErr w:type="spellStart"/>
      <w:r w:rsidRPr="00B61B5C">
        <w:rPr>
          <w:rFonts w:ascii="Times New Roman" w:hAnsi="Times New Roman"/>
          <w:color w:val="000000"/>
          <w:spacing w:val="-2"/>
          <w:sz w:val="28"/>
          <w:lang w:val="ru-RU"/>
        </w:rPr>
        <w:t>Флешмоб</w:t>
      </w:r>
      <w:proofErr w:type="spellEnd"/>
      <w:r w:rsidRPr="00B61B5C">
        <w:rPr>
          <w:rFonts w:ascii="Times New Roman" w:hAnsi="Times New Roman"/>
          <w:color w:val="000000"/>
          <w:spacing w:val="-2"/>
          <w:sz w:val="28"/>
          <w:lang w:val="ru-RU"/>
        </w:rPr>
        <w:t xml:space="preserve">. Ответственность за участие во </w:t>
      </w:r>
      <w:proofErr w:type="spellStart"/>
      <w:r w:rsidRPr="00B61B5C">
        <w:rPr>
          <w:rFonts w:ascii="Times New Roman" w:hAnsi="Times New Roman"/>
          <w:color w:val="000000"/>
          <w:spacing w:val="-2"/>
          <w:sz w:val="28"/>
          <w:lang w:val="ru-RU"/>
        </w:rPr>
        <w:t>флешмобе</w:t>
      </w:r>
      <w:proofErr w:type="spellEnd"/>
      <w:r w:rsidRPr="00B61B5C">
        <w:rPr>
          <w:rFonts w:ascii="Times New Roman" w:hAnsi="Times New Roman"/>
          <w:color w:val="000000"/>
          <w:spacing w:val="-2"/>
          <w:sz w:val="28"/>
          <w:lang w:val="ru-RU"/>
        </w:rPr>
        <w:t>, носящем антиобщественный характер.</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Как не стать жертвой информационной войны.</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Обязанности участников дорожного движения. Правила дорожного движения для пешеходов, пассажиров, водителей.</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Безопасное поведение на различных видах транспорта.</w:t>
      </w:r>
    </w:p>
    <w:p w:rsidR="0045057A" w:rsidRPr="00B61B5C" w:rsidRDefault="00705784">
      <w:pPr>
        <w:spacing w:after="0" w:line="264" w:lineRule="auto"/>
        <w:ind w:firstLine="600"/>
        <w:jc w:val="both"/>
        <w:rPr>
          <w:lang w:val="ru-RU"/>
        </w:rPr>
      </w:pPr>
      <w:proofErr w:type="spellStart"/>
      <w:r w:rsidRPr="00B61B5C">
        <w:rPr>
          <w:rFonts w:ascii="Times New Roman" w:hAnsi="Times New Roman"/>
          <w:color w:val="000000"/>
          <w:spacing w:val="-2"/>
          <w:sz w:val="28"/>
          <w:lang w:val="ru-RU"/>
        </w:rPr>
        <w:t>Электросамокат</w:t>
      </w:r>
      <w:proofErr w:type="spellEnd"/>
      <w:r w:rsidRPr="00B61B5C">
        <w:rPr>
          <w:rFonts w:ascii="Times New Roman" w:hAnsi="Times New Roman"/>
          <w:color w:val="000000"/>
          <w:spacing w:val="-2"/>
          <w:sz w:val="28"/>
          <w:lang w:val="ru-RU"/>
        </w:rPr>
        <w:t xml:space="preserve">. </w:t>
      </w:r>
      <w:proofErr w:type="spellStart"/>
      <w:r w:rsidRPr="00B61B5C">
        <w:rPr>
          <w:rFonts w:ascii="Times New Roman" w:hAnsi="Times New Roman"/>
          <w:color w:val="000000"/>
          <w:spacing w:val="-2"/>
          <w:sz w:val="28"/>
          <w:lang w:val="ru-RU"/>
        </w:rPr>
        <w:t>Питбайк</w:t>
      </w:r>
      <w:proofErr w:type="spellEnd"/>
      <w:r w:rsidRPr="00B61B5C">
        <w:rPr>
          <w:rFonts w:ascii="Times New Roman" w:hAnsi="Times New Roman"/>
          <w:color w:val="000000"/>
          <w:spacing w:val="-2"/>
          <w:sz w:val="28"/>
          <w:lang w:val="ru-RU"/>
        </w:rPr>
        <w:t xml:space="preserve">. </w:t>
      </w:r>
      <w:proofErr w:type="spellStart"/>
      <w:r w:rsidRPr="00B61B5C">
        <w:rPr>
          <w:rFonts w:ascii="Times New Roman" w:hAnsi="Times New Roman"/>
          <w:color w:val="000000"/>
          <w:spacing w:val="-2"/>
          <w:sz w:val="28"/>
          <w:lang w:val="ru-RU"/>
        </w:rPr>
        <w:t>Моноколесо</w:t>
      </w:r>
      <w:proofErr w:type="spellEnd"/>
      <w:r w:rsidRPr="00B61B5C">
        <w:rPr>
          <w:rFonts w:ascii="Times New Roman" w:hAnsi="Times New Roman"/>
          <w:color w:val="000000"/>
          <w:spacing w:val="-2"/>
          <w:sz w:val="28"/>
          <w:lang w:val="ru-RU"/>
        </w:rPr>
        <w:t xml:space="preserve">. </w:t>
      </w:r>
      <w:proofErr w:type="spellStart"/>
      <w:r w:rsidRPr="00B61B5C">
        <w:rPr>
          <w:rFonts w:ascii="Times New Roman" w:hAnsi="Times New Roman"/>
          <w:color w:val="000000"/>
          <w:spacing w:val="-2"/>
          <w:sz w:val="28"/>
          <w:lang w:val="ru-RU"/>
        </w:rPr>
        <w:t>Сегвей</w:t>
      </w:r>
      <w:proofErr w:type="spellEnd"/>
      <w:r w:rsidRPr="00B61B5C">
        <w:rPr>
          <w:rFonts w:ascii="Times New Roman" w:hAnsi="Times New Roman"/>
          <w:color w:val="000000"/>
          <w:spacing w:val="-2"/>
          <w:sz w:val="28"/>
          <w:lang w:val="ru-RU"/>
        </w:rPr>
        <w:t xml:space="preserve">. </w:t>
      </w:r>
      <w:proofErr w:type="spellStart"/>
      <w:r w:rsidRPr="00B61B5C">
        <w:rPr>
          <w:rFonts w:ascii="Times New Roman" w:hAnsi="Times New Roman"/>
          <w:color w:val="000000"/>
          <w:spacing w:val="-2"/>
          <w:sz w:val="28"/>
          <w:lang w:val="ru-RU"/>
        </w:rPr>
        <w:t>Гироскутер</w:t>
      </w:r>
      <w:proofErr w:type="spellEnd"/>
      <w:r w:rsidRPr="00B61B5C">
        <w:rPr>
          <w:rFonts w:ascii="Times New Roman" w:hAnsi="Times New Roman"/>
          <w:color w:val="000000"/>
          <w:spacing w:val="-2"/>
          <w:sz w:val="28"/>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lastRenderedPageBreak/>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B61B5C">
        <w:rPr>
          <w:rFonts w:ascii="Times New Roman" w:hAnsi="Times New Roman"/>
          <w:color w:val="000000"/>
          <w:spacing w:val="-2"/>
          <w:sz w:val="28"/>
          <w:lang w:val="ru-RU"/>
        </w:rPr>
        <w:t>Никнейм</w:t>
      </w:r>
      <w:proofErr w:type="spellEnd"/>
      <w:r w:rsidRPr="00B61B5C">
        <w:rPr>
          <w:rFonts w:ascii="Times New Roman" w:hAnsi="Times New Roman"/>
          <w:color w:val="000000"/>
          <w:spacing w:val="-2"/>
          <w:sz w:val="28"/>
          <w:lang w:val="ru-RU"/>
        </w:rPr>
        <w:t>. Гражданская, административная и уголовная ответственность в информационной сфере.</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Порядок действий при попадании в опасную ситуацию. Порядок действий в случаях, когда потерялся человек.</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B61B5C">
        <w:rPr>
          <w:rFonts w:ascii="Times New Roman" w:hAnsi="Times New Roman"/>
          <w:color w:val="000000"/>
          <w:spacing w:val="-2"/>
          <w:sz w:val="28"/>
          <w:lang w:val="ru-RU"/>
        </w:rPr>
        <w:t>буллингу</w:t>
      </w:r>
      <w:proofErr w:type="spellEnd"/>
      <w:r w:rsidRPr="00B61B5C">
        <w:rPr>
          <w:rFonts w:ascii="Times New Roman" w:hAnsi="Times New Roman"/>
          <w:color w:val="000000"/>
          <w:spacing w:val="-2"/>
          <w:sz w:val="28"/>
          <w:lang w:val="ru-RU"/>
        </w:rPr>
        <w:t xml:space="preserve"> и проявлению насилия.</w:t>
      </w:r>
    </w:p>
    <w:p w:rsidR="0045057A" w:rsidRPr="00B61B5C" w:rsidRDefault="00705784">
      <w:pPr>
        <w:spacing w:after="0" w:line="264" w:lineRule="auto"/>
        <w:ind w:firstLine="600"/>
        <w:jc w:val="both"/>
        <w:rPr>
          <w:lang w:val="ru-RU"/>
        </w:rPr>
      </w:pPr>
      <w:r w:rsidRPr="00B61B5C">
        <w:rPr>
          <w:rFonts w:ascii="Times New Roman" w:hAnsi="Times New Roman"/>
          <w:b/>
          <w:color w:val="000000"/>
          <w:spacing w:val="-2"/>
          <w:sz w:val="28"/>
          <w:lang w:val="ru-RU"/>
        </w:rPr>
        <w:t xml:space="preserve">Модуль № 2. «Основы обороны государства». </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lastRenderedPageBreak/>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Дни воинской славы (победные дни) России. Памятные даты России.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45057A" w:rsidRPr="00B61B5C" w:rsidRDefault="00705784">
      <w:pPr>
        <w:spacing w:after="0" w:line="264" w:lineRule="auto"/>
        <w:ind w:firstLine="600"/>
        <w:jc w:val="both"/>
        <w:rPr>
          <w:lang w:val="ru-RU"/>
        </w:rPr>
      </w:pPr>
      <w:r w:rsidRPr="00B61B5C">
        <w:rPr>
          <w:rFonts w:ascii="Times New Roman" w:hAnsi="Times New Roman"/>
          <w:b/>
          <w:color w:val="000000"/>
          <w:spacing w:val="-2"/>
          <w:sz w:val="28"/>
          <w:lang w:val="ru-RU"/>
        </w:rPr>
        <w:t>Модуль № 3. «Военно-профессиональная деятельность».</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Организация подготовки офицерских кадров для Вооружённых Сил Российской Федерации, МВД России, ФСБ России, МЧС России.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Ритуал подъёма и спуска Государственного флага Российской Федерации. Вручение воинской части государственной награды.</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45057A" w:rsidRPr="00B61B5C" w:rsidRDefault="00705784">
      <w:pPr>
        <w:spacing w:after="0" w:line="264" w:lineRule="auto"/>
        <w:ind w:firstLine="600"/>
        <w:jc w:val="both"/>
        <w:rPr>
          <w:lang w:val="ru-RU"/>
        </w:rPr>
      </w:pPr>
      <w:r w:rsidRPr="00B61B5C">
        <w:rPr>
          <w:rFonts w:ascii="Times New Roman" w:hAnsi="Times New Roman"/>
          <w:b/>
          <w:color w:val="000000"/>
          <w:spacing w:val="-2"/>
          <w:sz w:val="28"/>
          <w:lang w:val="ru-RU"/>
        </w:rPr>
        <w:t>Модуль № 4. «Защита населения Российской Федерации от опасных и чрезвычайных ситуаций».</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w:t>
      </w:r>
      <w:r w:rsidRPr="00B61B5C">
        <w:rPr>
          <w:rFonts w:ascii="Times New Roman" w:hAnsi="Times New Roman"/>
          <w:color w:val="000000"/>
          <w:spacing w:val="-2"/>
          <w:sz w:val="28"/>
          <w:lang w:val="ru-RU"/>
        </w:rPr>
        <w:lastRenderedPageBreak/>
        <w:t xml:space="preserve">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45057A" w:rsidRPr="00B61B5C" w:rsidRDefault="00705784">
      <w:pPr>
        <w:spacing w:after="0" w:line="264" w:lineRule="auto"/>
        <w:ind w:firstLine="600"/>
        <w:jc w:val="both"/>
        <w:rPr>
          <w:lang w:val="ru-RU"/>
        </w:rPr>
      </w:pPr>
      <w:r w:rsidRPr="00B61B5C">
        <w:rPr>
          <w:rFonts w:ascii="Times New Roman" w:hAnsi="Times New Roman"/>
          <w:b/>
          <w:color w:val="000000"/>
          <w:spacing w:val="-2"/>
          <w:sz w:val="28"/>
          <w:lang w:val="ru-RU"/>
        </w:rPr>
        <w:t>Модуль № 5. «Безопасность в природной среде и экологическая безопасность».</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Pr>
          <w:rFonts w:ascii="Times New Roman" w:hAnsi="Times New Roman"/>
          <w:color w:val="000000"/>
          <w:spacing w:val="-2"/>
          <w:sz w:val="28"/>
        </w:rPr>
        <w:t>GPS</w:t>
      </w:r>
      <w:r w:rsidRPr="00B61B5C">
        <w:rPr>
          <w:rFonts w:ascii="Times New Roman" w:hAnsi="Times New Roman"/>
          <w:color w:val="000000"/>
          <w:spacing w:val="-2"/>
          <w:sz w:val="28"/>
          <w:lang w:val="ru-RU"/>
        </w:rPr>
        <w:t>). Безопасность в автономных условиях.</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Федеральная служба по надзору в сфере защиты прав потребителей и благополучия человека (</w:t>
      </w:r>
      <w:proofErr w:type="spellStart"/>
      <w:r w:rsidRPr="00B61B5C">
        <w:rPr>
          <w:rFonts w:ascii="Times New Roman" w:hAnsi="Times New Roman"/>
          <w:color w:val="000000"/>
          <w:spacing w:val="-2"/>
          <w:sz w:val="28"/>
          <w:lang w:val="ru-RU"/>
        </w:rPr>
        <w:t>Роспотребнадзор</w:t>
      </w:r>
      <w:proofErr w:type="spellEnd"/>
      <w:r w:rsidRPr="00B61B5C">
        <w:rPr>
          <w:rFonts w:ascii="Times New Roman" w:hAnsi="Times New Roman"/>
          <w:color w:val="000000"/>
          <w:spacing w:val="-2"/>
          <w:sz w:val="28"/>
          <w:lang w:val="ru-RU"/>
        </w:rPr>
        <w:t>). Федеральный закон от 10 января 2002 г. № 7-ФЗ «Об охране окружающей среды».</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Средства защиты и предупреждения от экологических опасностей. Бытовые приборы контроля воздуха. </w:t>
      </w:r>
      <w:r>
        <w:rPr>
          <w:rFonts w:ascii="Times New Roman" w:hAnsi="Times New Roman"/>
          <w:color w:val="000000"/>
          <w:spacing w:val="-2"/>
          <w:sz w:val="28"/>
        </w:rPr>
        <w:t>TDS</w:t>
      </w:r>
      <w:r w:rsidRPr="00B61B5C">
        <w:rPr>
          <w:rFonts w:ascii="Times New Roman" w:hAnsi="Times New Roman"/>
          <w:color w:val="000000"/>
          <w:spacing w:val="-2"/>
          <w:sz w:val="28"/>
          <w:lang w:val="ru-RU"/>
        </w:rPr>
        <w:t xml:space="preserve">-метры (солемеры). </w:t>
      </w:r>
      <w:proofErr w:type="spellStart"/>
      <w:r w:rsidRPr="00B61B5C">
        <w:rPr>
          <w:rFonts w:ascii="Times New Roman" w:hAnsi="Times New Roman"/>
          <w:color w:val="000000"/>
          <w:spacing w:val="-2"/>
          <w:sz w:val="28"/>
          <w:lang w:val="ru-RU"/>
        </w:rPr>
        <w:t>Шумомеры</w:t>
      </w:r>
      <w:proofErr w:type="spellEnd"/>
      <w:r w:rsidRPr="00B61B5C">
        <w:rPr>
          <w:rFonts w:ascii="Times New Roman" w:hAnsi="Times New Roman"/>
          <w:color w:val="000000"/>
          <w:spacing w:val="-2"/>
          <w:sz w:val="28"/>
          <w:lang w:val="ru-RU"/>
        </w:rPr>
        <w:t xml:space="preserve">. Люксметры. Бытовые дозиметры (радиометры). Бытовые </w:t>
      </w:r>
      <w:proofErr w:type="spellStart"/>
      <w:r w:rsidRPr="00B61B5C">
        <w:rPr>
          <w:rFonts w:ascii="Times New Roman" w:hAnsi="Times New Roman"/>
          <w:color w:val="000000"/>
          <w:spacing w:val="-2"/>
          <w:sz w:val="28"/>
          <w:lang w:val="ru-RU"/>
        </w:rPr>
        <w:t>нитратомеры</w:t>
      </w:r>
      <w:proofErr w:type="spellEnd"/>
      <w:r w:rsidRPr="00B61B5C">
        <w:rPr>
          <w:rFonts w:ascii="Times New Roman" w:hAnsi="Times New Roman"/>
          <w:color w:val="000000"/>
          <w:spacing w:val="-2"/>
          <w:sz w:val="28"/>
          <w:lang w:val="ru-RU"/>
        </w:rPr>
        <w:t>.</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45057A" w:rsidRPr="00B61B5C" w:rsidRDefault="00705784">
      <w:pPr>
        <w:spacing w:after="0" w:line="264" w:lineRule="auto"/>
        <w:ind w:firstLine="600"/>
        <w:jc w:val="both"/>
        <w:rPr>
          <w:lang w:val="ru-RU"/>
        </w:rPr>
      </w:pPr>
      <w:r w:rsidRPr="00B61B5C">
        <w:rPr>
          <w:rFonts w:ascii="Times New Roman" w:hAnsi="Times New Roman"/>
          <w:b/>
          <w:color w:val="000000"/>
          <w:spacing w:val="-2"/>
          <w:sz w:val="28"/>
          <w:lang w:val="ru-RU"/>
        </w:rPr>
        <w:t>Модуль № 6. «Основы противодействия экстремизму и терроризму».</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lastRenderedPageBreak/>
        <w:t>Разновидности экстремистской деятельности. Внешние и внутренние экстремистские угрозы.</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B61B5C">
        <w:rPr>
          <w:rFonts w:ascii="Times New Roman" w:hAnsi="Times New Roman"/>
          <w:color w:val="000000"/>
          <w:spacing w:val="-2"/>
          <w:sz w:val="28"/>
          <w:lang w:val="ru-RU"/>
        </w:rPr>
        <w:t>Кибертерроризм</w:t>
      </w:r>
      <w:proofErr w:type="spellEnd"/>
      <w:r w:rsidRPr="00B61B5C">
        <w:rPr>
          <w:rFonts w:ascii="Times New Roman" w:hAnsi="Times New Roman"/>
          <w:color w:val="000000"/>
          <w:spacing w:val="-2"/>
          <w:sz w:val="28"/>
          <w:lang w:val="ru-RU"/>
        </w:rPr>
        <w:t>.</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45057A" w:rsidRPr="00B61B5C" w:rsidRDefault="00705784">
      <w:pPr>
        <w:spacing w:after="0" w:line="264" w:lineRule="auto"/>
        <w:ind w:firstLine="600"/>
        <w:jc w:val="both"/>
        <w:rPr>
          <w:lang w:val="ru-RU"/>
        </w:rPr>
      </w:pPr>
      <w:r w:rsidRPr="00B61B5C">
        <w:rPr>
          <w:rFonts w:ascii="Times New Roman" w:hAnsi="Times New Roman"/>
          <w:color w:val="000000"/>
          <w:spacing w:val="-2"/>
          <w:sz w:val="28"/>
          <w:lang w:val="ru-RU"/>
        </w:rP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w:t>
      </w:r>
      <w:r w:rsidRPr="00B61B5C">
        <w:rPr>
          <w:rFonts w:ascii="Times New Roman" w:hAnsi="Times New Roman"/>
          <w:color w:val="000000"/>
          <w:spacing w:val="-2"/>
          <w:sz w:val="28"/>
          <w:lang w:val="ru-RU"/>
        </w:rPr>
        <w:lastRenderedPageBreak/>
        <w:t>может быть замаскировано взрывное устройство. Безопасное поведение в толпе. Безопасное поведение при захвате в заложники.</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Модуль № 7. «Основы здорового образа жизни».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7C062A">
        <w:rPr>
          <w:rFonts w:ascii="Times New Roman" w:hAnsi="Times New Roman"/>
          <w:color w:val="000000"/>
          <w:spacing w:val="-2"/>
          <w:sz w:val="28"/>
          <w:lang w:val="ru-RU"/>
        </w:rPr>
        <w:t>Психоактивные</w:t>
      </w:r>
      <w:proofErr w:type="spellEnd"/>
      <w:r w:rsidRPr="007C062A">
        <w:rPr>
          <w:rFonts w:ascii="Times New Roman" w:hAnsi="Times New Roman"/>
          <w:color w:val="000000"/>
          <w:spacing w:val="-2"/>
          <w:sz w:val="28"/>
          <w:lang w:val="ru-RU"/>
        </w:rPr>
        <w:t xml:space="preserve"> вещества (ПАВ). Формирование индивидуального негативного отношения к наркотикам.</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Комплексы профилактики </w:t>
      </w:r>
      <w:proofErr w:type="spellStart"/>
      <w:r w:rsidRPr="007C062A">
        <w:rPr>
          <w:rFonts w:ascii="Times New Roman" w:hAnsi="Times New Roman"/>
          <w:color w:val="000000"/>
          <w:spacing w:val="-2"/>
          <w:sz w:val="28"/>
          <w:lang w:val="ru-RU"/>
        </w:rPr>
        <w:t>психоактивных</w:t>
      </w:r>
      <w:proofErr w:type="spellEnd"/>
      <w:r w:rsidRPr="007C062A">
        <w:rPr>
          <w:rFonts w:ascii="Times New Roman" w:hAnsi="Times New Roman"/>
          <w:color w:val="000000"/>
          <w:spacing w:val="-2"/>
          <w:sz w:val="28"/>
          <w:lang w:val="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Модуль № 8. «Основы медицинских знаний и оказание первой помощи».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Освоение основ медицинских знаний.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Биологическая безопасность. Биолого-социальные чрезвычайные ситуации. Источник биолого-социальной чрезвычайной ситуации. </w:t>
      </w:r>
      <w:r w:rsidRPr="007C062A">
        <w:rPr>
          <w:rFonts w:ascii="Times New Roman" w:hAnsi="Times New Roman"/>
          <w:color w:val="000000"/>
          <w:spacing w:val="-2"/>
          <w:sz w:val="28"/>
          <w:lang w:val="ru-RU"/>
        </w:rPr>
        <w:lastRenderedPageBreak/>
        <w:t xml:space="preserve">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7C062A">
        <w:rPr>
          <w:rFonts w:ascii="Times New Roman" w:hAnsi="Times New Roman"/>
          <w:color w:val="000000"/>
          <w:spacing w:val="-2"/>
          <w:sz w:val="28"/>
          <w:lang w:val="ru-RU"/>
        </w:rPr>
        <w:t>коронавирусной</w:t>
      </w:r>
      <w:proofErr w:type="spellEnd"/>
      <w:r w:rsidRPr="007C062A">
        <w:rPr>
          <w:rFonts w:ascii="Times New Roman" w:hAnsi="Times New Roman"/>
          <w:color w:val="000000"/>
          <w:spacing w:val="-2"/>
          <w:sz w:val="28"/>
          <w:lang w:val="ru-RU"/>
        </w:rPr>
        <w:t xml:space="preserve"> инфекции С</w:t>
      </w:r>
      <w:r>
        <w:rPr>
          <w:rFonts w:ascii="Times New Roman" w:hAnsi="Times New Roman"/>
          <w:color w:val="000000"/>
          <w:spacing w:val="-2"/>
          <w:sz w:val="28"/>
        </w:rPr>
        <w:t>OVID</w:t>
      </w:r>
      <w:r w:rsidRPr="007C062A">
        <w:rPr>
          <w:rFonts w:ascii="Times New Roman" w:hAnsi="Times New Roman"/>
          <w:color w:val="000000"/>
          <w:spacing w:val="-2"/>
          <w:sz w:val="28"/>
          <w:lang w:val="ru-RU"/>
        </w:rPr>
        <w:t xml:space="preserve">-19. Правила профилактики </w:t>
      </w:r>
      <w:proofErr w:type="spellStart"/>
      <w:r w:rsidRPr="007C062A">
        <w:rPr>
          <w:rFonts w:ascii="Times New Roman" w:hAnsi="Times New Roman"/>
          <w:color w:val="000000"/>
          <w:spacing w:val="-2"/>
          <w:sz w:val="28"/>
          <w:lang w:val="ru-RU"/>
        </w:rPr>
        <w:t>коронавируса</w:t>
      </w:r>
      <w:proofErr w:type="spellEnd"/>
      <w:r w:rsidRPr="007C062A">
        <w:rPr>
          <w:rFonts w:ascii="Times New Roman" w:hAnsi="Times New Roman"/>
          <w:color w:val="000000"/>
          <w:spacing w:val="-2"/>
          <w:sz w:val="28"/>
          <w:lang w:val="ru-RU"/>
        </w:rPr>
        <w:t>.</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Первая помощь при утоплении и коме. Первая помощь при отравлении </w:t>
      </w:r>
      <w:proofErr w:type="spellStart"/>
      <w:r w:rsidRPr="007C062A">
        <w:rPr>
          <w:rFonts w:ascii="Times New Roman" w:hAnsi="Times New Roman"/>
          <w:color w:val="000000"/>
          <w:spacing w:val="-2"/>
          <w:sz w:val="28"/>
          <w:lang w:val="ru-RU"/>
        </w:rPr>
        <w:t>психоактивными</w:t>
      </w:r>
      <w:proofErr w:type="spellEnd"/>
      <w:r w:rsidRPr="007C062A">
        <w:rPr>
          <w:rFonts w:ascii="Times New Roman" w:hAnsi="Times New Roman"/>
          <w:color w:val="000000"/>
          <w:spacing w:val="-2"/>
          <w:sz w:val="28"/>
          <w:lang w:val="ru-RU"/>
        </w:rPr>
        <w:t xml:space="preserve"> веществами. Общие признаки отравления </w:t>
      </w:r>
      <w:proofErr w:type="spellStart"/>
      <w:r w:rsidRPr="007C062A">
        <w:rPr>
          <w:rFonts w:ascii="Times New Roman" w:hAnsi="Times New Roman"/>
          <w:color w:val="000000"/>
          <w:spacing w:val="-2"/>
          <w:sz w:val="28"/>
          <w:lang w:val="ru-RU"/>
        </w:rPr>
        <w:t>психоактивными</w:t>
      </w:r>
      <w:proofErr w:type="spellEnd"/>
      <w:r w:rsidRPr="007C062A">
        <w:rPr>
          <w:rFonts w:ascii="Times New Roman" w:hAnsi="Times New Roman"/>
          <w:color w:val="000000"/>
          <w:spacing w:val="-2"/>
          <w:sz w:val="28"/>
          <w:lang w:val="ru-RU"/>
        </w:rPr>
        <w:t xml:space="preserve"> веществами.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Составы аптечек для оказания первой помощи в различных условиях.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Правила и способы переноски (транспортировки) пострадавших.</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Модуль № 9. «Элементы начальной военной подготовки».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Способы передвижения в бою при действиях в пешем порядке. </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lastRenderedPageBreak/>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7C062A">
        <w:rPr>
          <w:rFonts w:ascii="Times New Roman" w:hAnsi="Times New Roman"/>
          <w:color w:val="000000"/>
          <w:spacing w:val="-2"/>
          <w:sz w:val="28"/>
          <w:lang w:val="ru-RU"/>
        </w:rPr>
        <w:t>оттаскивания</w:t>
      </w:r>
      <w:proofErr w:type="spellEnd"/>
      <w:r w:rsidRPr="007C062A">
        <w:rPr>
          <w:rFonts w:ascii="Times New Roman" w:hAnsi="Times New Roman"/>
          <w:color w:val="000000"/>
          <w:spacing w:val="-2"/>
          <w:sz w:val="28"/>
          <w:lang w:val="ru-RU"/>
        </w:rPr>
        <w:t xml:space="preserve"> раненых с поля боя.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45057A" w:rsidRPr="007C062A" w:rsidRDefault="0045057A">
      <w:pPr>
        <w:rPr>
          <w:lang w:val="ru-RU"/>
        </w:rPr>
        <w:sectPr w:rsidR="0045057A" w:rsidRPr="007C062A">
          <w:pgSz w:w="11906" w:h="16383"/>
          <w:pgMar w:top="1134" w:right="850" w:bottom="1134" w:left="1701" w:header="720" w:footer="720" w:gutter="0"/>
          <w:cols w:space="720"/>
        </w:sectPr>
      </w:pPr>
    </w:p>
    <w:p w:rsidR="0045057A" w:rsidRPr="007C062A" w:rsidRDefault="00705784">
      <w:pPr>
        <w:spacing w:after="0" w:line="264" w:lineRule="auto"/>
        <w:ind w:left="120"/>
        <w:jc w:val="both"/>
        <w:rPr>
          <w:lang w:val="ru-RU"/>
        </w:rPr>
      </w:pPr>
      <w:bookmarkStart w:id="8" w:name="block-19094712"/>
      <w:bookmarkEnd w:id="7"/>
      <w:r w:rsidRPr="007C062A">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45057A" w:rsidRPr="007C062A" w:rsidRDefault="0045057A">
      <w:pPr>
        <w:spacing w:after="0" w:line="264" w:lineRule="auto"/>
        <w:ind w:left="120"/>
        <w:jc w:val="both"/>
        <w:rPr>
          <w:lang w:val="ru-RU"/>
        </w:rPr>
      </w:pPr>
    </w:p>
    <w:p w:rsidR="0045057A" w:rsidRPr="007C062A" w:rsidRDefault="00705784">
      <w:pPr>
        <w:spacing w:after="0" w:line="264" w:lineRule="auto"/>
        <w:ind w:firstLine="600"/>
        <w:jc w:val="both"/>
        <w:rPr>
          <w:lang w:val="ru-RU"/>
        </w:rPr>
      </w:pPr>
      <w:r w:rsidRPr="007C062A">
        <w:rPr>
          <w:rFonts w:ascii="Times New Roman" w:hAnsi="Times New Roman"/>
          <w:b/>
          <w:color w:val="000000"/>
          <w:sz w:val="28"/>
          <w:lang w:val="ru-RU"/>
        </w:rPr>
        <w:t>ЛИЧНОСТНЫЕ РЕЗУЛЬТАТЫ</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Личностные результаты изучения ОБЖ включают:</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1) гражданское воспитание:</w:t>
      </w:r>
    </w:p>
    <w:p w:rsidR="0045057A" w:rsidRPr="007C062A" w:rsidRDefault="00705784">
      <w:pPr>
        <w:spacing w:after="0" w:line="264" w:lineRule="auto"/>
        <w:ind w:firstLine="600"/>
        <w:jc w:val="both"/>
        <w:rPr>
          <w:lang w:val="ru-RU"/>
        </w:rPr>
      </w:pP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45057A" w:rsidRPr="007C062A" w:rsidRDefault="00705784">
      <w:pPr>
        <w:spacing w:after="0" w:line="264" w:lineRule="auto"/>
        <w:ind w:firstLine="600"/>
        <w:jc w:val="both"/>
        <w:rPr>
          <w:lang w:val="ru-RU"/>
        </w:rPr>
      </w:pP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готовность к взаимодействию с обществом и государством в обеспечении безопасности жизни и здоровья населения;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lastRenderedPageBreak/>
        <w:t>2) патриотическое воспитание:</w:t>
      </w:r>
    </w:p>
    <w:p w:rsidR="0045057A" w:rsidRPr="007C062A" w:rsidRDefault="00705784">
      <w:pPr>
        <w:spacing w:after="0" w:line="264" w:lineRule="auto"/>
        <w:ind w:firstLine="600"/>
        <w:jc w:val="both"/>
        <w:rPr>
          <w:lang w:val="ru-RU"/>
        </w:rPr>
      </w:pP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45057A" w:rsidRPr="007C062A" w:rsidRDefault="00705784">
      <w:pPr>
        <w:spacing w:after="0" w:line="264" w:lineRule="auto"/>
        <w:ind w:firstLine="600"/>
        <w:jc w:val="both"/>
        <w:rPr>
          <w:lang w:val="ru-RU"/>
        </w:rPr>
      </w:pP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3) духовно-нравственное воспитание:</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осознание духовных ценностей российского народа и российского воинства;</w:t>
      </w:r>
    </w:p>
    <w:p w:rsidR="0045057A" w:rsidRPr="007C062A" w:rsidRDefault="00705784">
      <w:pPr>
        <w:spacing w:after="0" w:line="264" w:lineRule="auto"/>
        <w:ind w:firstLine="600"/>
        <w:jc w:val="both"/>
        <w:rPr>
          <w:lang w:val="ru-RU"/>
        </w:rPr>
      </w:pP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7C062A">
        <w:rPr>
          <w:rFonts w:ascii="Times New Roman" w:hAnsi="Times New Roman"/>
          <w:color w:val="000000"/>
          <w:spacing w:val="-2"/>
          <w:sz w:val="28"/>
          <w:lang w:val="ru-RU"/>
        </w:rPr>
        <w:t>волонтёрства</w:t>
      </w:r>
      <w:proofErr w:type="spellEnd"/>
      <w:r w:rsidRPr="007C062A">
        <w:rPr>
          <w:rFonts w:ascii="Times New Roman" w:hAnsi="Times New Roman"/>
          <w:color w:val="000000"/>
          <w:spacing w:val="-2"/>
          <w:sz w:val="28"/>
          <w:lang w:val="ru-RU"/>
        </w:rPr>
        <w:t xml:space="preserve"> и добровольчества;</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4) эстетическое воспитание:</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эстетическое отношение к миру в сочетании с культурой безопасности жизнедеятельности;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понимание взаимозависимости успешности и полноценного развития и безопасного поведения в повседневной жизни;</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5) ценности научного познания:</w:t>
      </w:r>
    </w:p>
    <w:p w:rsidR="0045057A" w:rsidRPr="007C062A" w:rsidRDefault="00705784">
      <w:pPr>
        <w:spacing w:after="0" w:line="264" w:lineRule="auto"/>
        <w:ind w:firstLine="600"/>
        <w:jc w:val="both"/>
        <w:rPr>
          <w:lang w:val="ru-RU"/>
        </w:rPr>
      </w:pP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lastRenderedPageBreak/>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6) физическое воспитание:</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осознание ценности жизни,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ответственного отношения к своему здоровью и здоровью окружающих;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знание приёмов оказания первой помощи и готовность применять их в случае необходимости;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потребность в регулярном ведении здорового образа жизни;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7) трудовое воспитание:</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готовность к осознанному и ответственному соблюдению требований безопасности в процессе трудовой деятельности;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интерес к различным сферам профессиональной деятельности, включая военно-профессиональную деятельность;</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готовность и способность к образованию и самообразованию на протяжении всей жизни;</w:t>
      </w:r>
    </w:p>
    <w:p w:rsidR="0045057A" w:rsidRPr="007C062A" w:rsidRDefault="00705784">
      <w:pPr>
        <w:spacing w:after="0" w:line="264" w:lineRule="auto"/>
        <w:ind w:firstLine="600"/>
        <w:jc w:val="both"/>
        <w:rPr>
          <w:lang w:val="ru-RU"/>
        </w:rPr>
      </w:pPr>
      <w:r w:rsidRPr="007C062A">
        <w:rPr>
          <w:rFonts w:ascii="Times New Roman" w:hAnsi="Times New Roman"/>
          <w:b/>
          <w:color w:val="000000"/>
          <w:spacing w:val="-2"/>
          <w:sz w:val="28"/>
          <w:lang w:val="ru-RU"/>
        </w:rPr>
        <w:t>8) экологическое воспитание:</w:t>
      </w:r>
    </w:p>
    <w:p w:rsidR="0045057A" w:rsidRPr="007C062A" w:rsidRDefault="00705784">
      <w:pPr>
        <w:spacing w:after="0" w:line="264" w:lineRule="auto"/>
        <w:ind w:firstLine="600"/>
        <w:jc w:val="both"/>
        <w:rPr>
          <w:lang w:val="ru-RU"/>
        </w:rPr>
      </w:pP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расширение представлений о деятельности экологической направленности.</w:t>
      </w:r>
    </w:p>
    <w:p w:rsidR="0045057A" w:rsidRPr="007C062A" w:rsidRDefault="00705784">
      <w:pPr>
        <w:spacing w:after="0" w:line="264" w:lineRule="auto"/>
        <w:ind w:firstLine="600"/>
        <w:jc w:val="both"/>
        <w:rPr>
          <w:lang w:val="ru-RU"/>
        </w:rPr>
      </w:pPr>
      <w:r w:rsidRPr="007C062A">
        <w:rPr>
          <w:rFonts w:ascii="Times New Roman" w:hAnsi="Times New Roman"/>
          <w:b/>
          <w:color w:val="000000"/>
          <w:sz w:val="28"/>
          <w:lang w:val="ru-RU"/>
        </w:rPr>
        <w:t>МЕТАПРЕДМЕТНЫЕ РЕЗУЛЬТАТЫ</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w:t>
      </w:r>
      <w:r w:rsidRPr="007C062A">
        <w:rPr>
          <w:rFonts w:ascii="Times New Roman" w:hAnsi="Times New Roman"/>
          <w:color w:val="000000"/>
          <w:spacing w:val="-2"/>
          <w:sz w:val="28"/>
          <w:lang w:val="ru-RU"/>
        </w:rPr>
        <w:lastRenderedPageBreak/>
        <w:t xml:space="preserve">действия, коммуникативные универсальные учебные действия, регулятивные универсальные учебные действия, совместная деятельность. </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У обучающегося будут сформированы следующие </w:t>
      </w:r>
      <w:r w:rsidRPr="007C062A">
        <w:rPr>
          <w:rFonts w:ascii="Times New Roman" w:hAnsi="Times New Roman"/>
          <w:b/>
          <w:color w:val="000000"/>
          <w:spacing w:val="-2"/>
          <w:sz w:val="28"/>
          <w:lang w:val="ru-RU"/>
        </w:rPr>
        <w:t>базовые логические действия</w:t>
      </w:r>
      <w:r w:rsidRPr="007C062A">
        <w:rPr>
          <w:rFonts w:ascii="Times New Roman" w:hAnsi="Times New Roman"/>
          <w:color w:val="000000"/>
          <w:spacing w:val="-2"/>
          <w:sz w:val="28"/>
          <w:lang w:val="ru-RU"/>
        </w:rPr>
        <w:t xml:space="preserve"> как часть познавательных универсальных учебных действий: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планировать и осуществлять учебные действия в условиях дефицита информации, необходимой для решения стоящей задачи;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развивать творческое мышление при решении ситуационных задач.</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У обучающегося будут сформированы следующие </w:t>
      </w:r>
      <w:r w:rsidRPr="007C062A">
        <w:rPr>
          <w:rFonts w:ascii="Times New Roman" w:hAnsi="Times New Roman"/>
          <w:b/>
          <w:color w:val="000000"/>
          <w:spacing w:val="-2"/>
          <w:sz w:val="28"/>
          <w:lang w:val="ru-RU"/>
        </w:rPr>
        <w:t>базовые исследовательские действия</w:t>
      </w:r>
      <w:r w:rsidRPr="007C062A">
        <w:rPr>
          <w:rFonts w:ascii="Times New Roman" w:hAnsi="Times New Roman"/>
          <w:color w:val="000000"/>
          <w:spacing w:val="-2"/>
          <w:sz w:val="28"/>
          <w:lang w:val="ru-RU"/>
        </w:rPr>
        <w:t xml:space="preserve"> как часть познавательных универсальных учебных действий: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владеть научной терминологией, ключевыми понятиями и методами в области безопасности жизнедеятельности;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lastRenderedPageBreak/>
        <w:t>критически оценивать полученные в ходе решения учебных задач результаты, обосновывать предложения по их корректировке в новых условиях;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характеризовать приобретённые знания и навыки, оценивать возможность их реализации в реальных ситуациях;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У обучающегося будут сформированы следующие </w:t>
      </w:r>
      <w:r w:rsidRPr="007C062A">
        <w:rPr>
          <w:rFonts w:ascii="Times New Roman" w:hAnsi="Times New Roman"/>
          <w:b/>
          <w:color w:val="000000"/>
          <w:spacing w:val="-2"/>
          <w:sz w:val="28"/>
          <w:lang w:val="ru-RU"/>
        </w:rPr>
        <w:t>умения работать с информацией</w:t>
      </w:r>
      <w:r w:rsidRPr="007C062A">
        <w:rPr>
          <w:rFonts w:ascii="Times New Roman" w:hAnsi="Times New Roman"/>
          <w:color w:val="000000"/>
          <w:spacing w:val="-2"/>
          <w:sz w:val="28"/>
          <w:lang w:val="ru-RU"/>
        </w:rPr>
        <w:t xml:space="preserve"> как часть познавательных универсальных учебных действий: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оценивать достоверность, легитимность информации, её соответствие правовым и морально-этическим нормам;</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владеть навыками по предотвращению рисков, профилактике угроз и защите от опасностей цифровой среды;</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У обучающегося будут сформированы следующие </w:t>
      </w:r>
      <w:r w:rsidRPr="007C062A">
        <w:rPr>
          <w:rFonts w:ascii="Times New Roman" w:hAnsi="Times New Roman"/>
          <w:b/>
          <w:color w:val="000000"/>
          <w:spacing w:val="-2"/>
          <w:sz w:val="28"/>
          <w:lang w:val="ru-RU"/>
        </w:rPr>
        <w:t>умения общения</w:t>
      </w:r>
      <w:r w:rsidRPr="007C062A">
        <w:rPr>
          <w:rFonts w:ascii="Times New Roman" w:hAnsi="Times New Roman"/>
          <w:color w:val="000000"/>
          <w:spacing w:val="-2"/>
          <w:sz w:val="28"/>
          <w:lang w:val="ru-RU"/>
        </w:rPr>
        <w:t xml:space="preserve"> как часть коммуникативных универсальных учебных действий: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аргументированно, логично и ясно излагать свою точку зрения с использованием языковых средств.</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У обучающегося будут сформированы следующие </w:t>
      </w:r>
      <w:r w:rsidRPr="007C062A">
        <w:rPr>
          <w:rFonts w:ascii="Times New Roman" w:hAnsi="Times New Roman"/>
          <w:b/>
          <w:color w:val="000000"/>
          <w:spacing w:val="-2"/>
          <w:sz w:val="28"/>
          <w:lang w:val="ru-RU"/>
        </w:rPr>
        <w:t>умения самоорганизации</w:t>
      </w:r>
      <w:r w:rsidRPr="007C062A">
        <w:rPr>
          <w:rFonts w:ascii="Times New Roman" w:hAnsi="Times New Roman"/>
          <w:color w:val="000000"/>
          <w:spacing w:val="-2"/>
          <w:sz w:val="28"/>
          <w:lang w:val="ru-RU"/>
        </w:rPr>
        <w:t xml:space="preserve"> как части регулятивных универсальных учебных действий: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ставить и формулировать собственные задачи в образовательной деятельности и жизненных ситуациях;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lastRenderedPageBreak/>
        <w:t>делать осознанный выбор в новой ситуации, аргументировать его; брать ответственность за своё решение;</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оценивать приобретённый опыт;</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У обучающегося будут сформированы следующие </w:t>
      </w:r>
      <w:r w:rsidRPr="007C062A">
        <w:rPr>
          <w:rFonts w:ascii="Times New Roman" w:hAnsi="Times New Roman"/>
          <w:b/>
          <w:color w:val="000000"/>
          <w:spacing w:val="-2"/>
          <w:sz w:val="28"/>
          <w:lang w:val="ru-RU"/>
        </w:rPr>
        <w:t>умения самоконтроля</w:t>
      </w:r>
      <w:r w:rsidRPr="007C062A">
        <w:rPr>
          <w:rFonts w:ascii="Times New Roman" w:hAnsi="Times New Roman"/>
          <w:color w:val="000000"/>
          <w:spacing w:val="-2"/>
          <w:sz w:val="28"/>
          <w:lang w:val="ru-RU"/>
        </w:rPr>
        <w:t>, принятия себя и других как части регулятивных универсальных учебных действий:</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использовать приёмы рефлексии для анализа и оценки образовательной ситуации, выбора оптимального решения;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принимать себя, понимая свои недостатки и достоинства, невозможности контроля всего вокруг;</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принимать мотивы и аргументы других при анализе и оценке образовательной ситуации; признавать право на ошибку свою и чужую.</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У обучающегося будут сформированы следующие </w:t>
      </w:r>
      <w:r w:rsidRPr="007C062A">
        <w:rPr>
          <w:rFonts w:ascii="Times New Roman" w:hAnsi="Times New Roman"/>
          <w:b/>
          <w:color w:val="000000"/>
          <w:spacing w:val="-2"/>
          <w:sz w:val="28"/>
          <w:lang w:val="ru-RU"/>
        </w:rPr>
        <w:t>умения совместной деятельности</w:t>
      </w:r>
      <w:r w:rsidRPr="007C062A">
        <w:rPr>
          <w:rFonts w:ascii="Times New Roman" w:hAnsi="Times New Roman"/>
          <w:color w:val="000000"/>
          <w:spacing w:val="-2"/>
          <w:sz w:val="28"/>
          <w:lang w:val="ru-RU"/>
        </w:rPr>
        <w:t>:</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понимать и использовать преимущества командной и индивидуальной работы в конкретной учебной ситуации;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оценивать свой вклад и вклад каждого участника команды в общий результат по совместно разработанным критериям;</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45057A" w:rsidRPr="007C062A" w:rsidRDefault="00705784">
      <w:pPr>
        <w:spacing w:after="0" w:line="264" w:lineRule="auto"/>
        <w:ind w:firstLine="600"/>
        <w:jc w:val="both"/>
        <w:rPr>
          <w:lang w:val="ru-RU"/>
        </w:rPr>
      </w:pPr>
      <w:r w:rsidRPr="007C062A">
        <w:rPr>
          <w:rFonts w:ascii="Times New Roman" w:hAnsi="Times New Roman"/>
          <w:b/>
          <w:color w:val="000000"/>
          <w:sz w:val="28"/>
          <w:lang w:val="ru-RU"/>
        </w:rPr>
        <w:t>ПРЕДМЕТНЫЕ РЕЗУЛЬТАТЫ</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Предметные результаты освоения программы по ОБЖ на уровне среднего общего образования характеризуют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w:t>
      </w:r>
      <w:r w:rsidRPr="007C062A">
        <w:rPr>
          <w:rFonts w:ascii="Times New Roman" w:hAnsi="Times New Roman"/>
          <w:color w:val="000000"/>
          <w:spacing w:val="-2"/>
          <w:sz w:val="28"/>
          <w:lang w:val="ru-RU"/>
        </w:rPr>
        <w:lastRenderedPageBreak/>
        <w:t>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Предметные результаты, формируемые в ходе изучения ОБЖ, должны обеспечивать:</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1)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2)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3)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нетерпимости к проявлениям насилия в социальном взаимодействии;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lastRenderedPageBreak/>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9)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10)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7C062A">
        <w:rPr>
          <w:rFonts w:ascii="Times New Roman" w:hAnsi="Times New Roman"/>
          <w:color w:val="000000"/>
          <w:spacing w:val="-2"/>
          <w:sz w:val="28"/>
          <w:lang w:val="ru-RU"/>
        </w:rPr>
        <w:t>сформированность</w:t>
      </w:r>
      <w:proofErr w:type="spellEnd"/>
      <w:r w:rsidRPr="007C062A">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45057A" w:rsidRPr="007C062A" w:rsidRDefault="00705784">
      <w:pPr>
        <w:spacing w:after="0" w:line="264" w:lineRule="auto"/>
        <w:ind w:firstLine="600"/>
        <w:jc w:val="both"/>
        <w:rPr>
          <w:lang w:val="ru-RU"/>
        </w:rPr>
      </w:pPr>
      <w:r w:rsidRPr="007C062A">
        <w:rPr>
          <w:rFonts w:ascii="Times New Roman" w:hAnsi="Times New Roman"/>
          <w:color w:val="000000"/>
          <w:spacing w:val="-2"/>
          <w:sz w:val="28"/>
          <w:lang w:val="ru-RU"/>
        </w:rPr>
        <w:t>128.4.5.4. Образовательная организация вправе самостоятельно определять последовательность для освоения обучающимися модулей ОБЖ.</w:t>
      </w:r>
    </w:p>
    <w:p w:rsidR="0045057A" w:rsidRPr="007C062A" w:rsidRDefault="0045057A">
      <w:pPr>
        <w:rPr>
          <w:lang w:val="ru-RU"/>
        </w:rPr>
        <w:sectPr w:rsidR="0045057A" w:rsidRPr="007C062A">
          <w:pgSz w:w="11906" w:h="16383"/>
          <w:pgMar w:top="1134" w:right="850" w:bottom="1134" w:left="1701" w:header="720" w:footer="720" w:gutter="0"/>
          <w:cols w:space="720"/>
        </w:sectPr>
      </w:pPr>
    </w:p>
    <w:p w:rsidR="0045057A" w:rsidRDefault="00705784">
      <w:pPr>
        <w:spacing w:after="0"/>
        <w:ind w:left="120"/>
      </w:pPr>
      <w:bookmarkStart w:id="9" w:name="block-19094713"/>
      <w:bookmarkEnd w:id="8"/>
      <w:r w:rsidRPr="007C062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5057A" w:rsidRDefault="0070578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58"/>
        <w:gridCol w:w="1761"/>
        <w:gridCol w:w="747"/>
        <w:gridCol w:w="1400"/>
        <w:gridCol w:w="1450"/>
        <w:gridCol w:w="8124"/>
      </w:tblGrid>
      <w:tr w:rsidR="0045057A">
        <w:trPr>
          <w:trHeight w:val="144"/>
          <w:tblCellSpacing w:w="20" w:type="nil"/>
        </w:trPr>
        <w:tc>
          <w:tcPr>
            <w:tcW w:w="336" w:type="dxa"/>
            <w:vMerge w:val="restart"/>
            <w:tcMar>
              <w:top w:w="50" w:type="dxa"/>
              <w:left w:w="100" w:type="dxa"/>
            </w:tcMar>
            <w:vAlign w:val="center"/>
          </w:tcPr>
          <w:p w:rsidR="0045057A" w:rsidRDefault="00705784">
            <w:pPr>
              <w:spacing w:after="0"/>
              <w:ind w:left="135"/>
            </w:pPr>
            <w:r>
              <w:rPr>
                <w:rFonts w:ascii="Times New Roman" w:hAnsi="Times New Roman"/>
                <w:b/>
                <w:color w:val="000000"/>
                <w:sz w:val="24"/>
              </w:rPr>
              <w:t xml:space="preserve">№ п/п </w:t>
            </w:r>
          </w:p>
          <w:p w:rsidR="0045057A" w:rsidRDefault="0045057A">
            <w:pPr>
              <w:spacing w:after="0"/>
              <w:ind w:left="135"/>
            </w:pPr>
          </w:p>
        </w:tc>
        <w:tc>
          <w:tcPr>
            <w:tcW w:w="3168" w:type="dxa"/>
            <w:vMerge w:val="restart"/>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5057A" w:rsidRDefault="0045057A">
            <w:pPr>
              <w:spacing w:after="0"/>
              <w:ind w:left="135"/>
            </w:pPr>
          </w:p>
        </w:tc>
        <w:tc>
          <w:tcPr>
            <w:tcW w:w="0" w:type="auto"/>
            <w:gridSpan w:val="3"/>
            <w:tcMar>
              <w:top w:w="50" w:type="dxa"/>
              <w:left w:w="100" w:type="dxa"/>
            </w:tcMar>
            <w:vAlign w:val="center"/>
          </w:tcPr>
          <w:p w:rsidR="0045057A" w:rsidRDefault="0070578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485" w:type="dxa"/>
            <w:vMerge w:val="restart"/>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5057A" w:rsidRDefault="0045057A">
            <w:pPr>
              <w:spacing w:after="0"/>
              <w:ind w:left="135"/>
            </w:pPr>
          </w:p>
        </w:tc>
      </w:tr>
      <w:tr w:rsidR="0045057A">
        <w:trPr>
          <w:trHeight w:val="144"/>
          <w:tblCellSpacing w:w="20" w:type="nil"/>
        </w:trPr>
        <w:tc>
          <w:tcPr>
            <w:tcW w:w="0" w:type="auto"/>
            <w:vMerge/>
            <w:tcBorders>
              <w:top w:val="nil"/>
            </w:tcBorders>
            <w:tcMar>
              <w:top w:w="50" w:type="dxa"/>
              <w:left w:w="100" w:type="dxa"/>
            </w:tcMar>
          </w:tcPr>
          <w:p w:rsidR="0045057A" w:rsidRDefault="0045057A"/>
        </w:tc>
        <w:tc>
          <w:tcPr>
            <w:tcW w:w="0" w:type="auto"/>
            <w:vMerge/>
            <w:tcBorders>
              <w:top w:val="nil"/>
            </w:tcBorders>
            <w:tcMar>
              <w:top w:w="50" w:type="dxa"/>
              <w:left w:w="100" w:type="dxa"/>
            </w:tcMar>
          </w:tcPr>
          <w:p w:rsidR="0045057A" w:rsidRDefault="0045057A"/>
        </w:tc>
        <w:tc>
          <w:tcPr>
            <w:tcW w:w="672" w:type="dxa"/>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5057A" w:rsidRDefault="0045057A">
            <w:pPr>
              <w:spacing w:after="0"/>
              <w:ind w:left="135"/>
            </w:pPr>
          </w:p>
        </w:tc>
        <w:tc>
          <w:tcPr>
            <w:tcW w:w="1344" w:type="dxa"/>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5057A" w:rsidRDefault="0045057A">
            <w:pPr>
              <w:spacing w:after="0"/>
              <w:ind w:left="135"/>
            </w:pPr>
          </w:p>
        </w:tc>
        <w:tc>
          <w:tcPr>
            <w:tcW w:w="1456" w:type="dxa"/>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5057A" w:rsidRDefault="0045057A">
            <w:pPr>
              <w:spacing w:after="0"/>
              <w:ind w:left="135"/>
            </w:pPr>
          </w:p>
        </w:tc>
        <w:tc>
          <w:tcPr>
            <w:tcW w:w="0" w:type="auto"/>
            <w:vMerge/>
            <w:tcBorders>
              <w:top w:val="nil"/>
            </w:tcBorders>
            <w:tcMar>
              <w:top w:w="50" w:type="dxa"/>
              <w:left w:w="100" w:type="dxa"/>
            </w:tcMa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1.</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комплексной безопасности"</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1.1</w:t>
            </w:r>
          </w:p>
        </w:tc>
        <w:tc>
          <w:tcPr>
            <w:tcW w:w="3168"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6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4485" w:type="dxa"/>
            <w:tcMar>
              <w:top w:w="50" w:type="dxa"/>
              <w:left w:w="100" w:type="dxa"/>
            </w:tcMar>
            <w:vAlign w:val="center"/>
          </w:tcPr>
          <w:p w:rsidR="0045057A" w:rsidRDefault="00456F29">
            <w:pPr>
              <w:spacing w:after="0"/>
              <w:ind w:left="135"/>
            </w:pPr>
            <w:hyperlink r:id="rId5">
              <w:r w:rsidR="00705784">
                <w:rPr>
                  <w:rFonts w:ascii="Times New Roman" w:hAnsi="Times New Roman"/>
                  <w:color w:val="0000FF"/>
                  <w:u w:val="single"/>
                </w:rPr>
                <w:t>https://infourok.ru/prezentaciya-po-obzh-na-temu-formirovanie-kultury-bezopasnosti-zhiznedeyatelnosti-naseleniya-1-kurs-spo-6740022.html</w:t>
              </w:r>
            </w:hyperlink>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1.2</w:t>
            </w:r>
          </w:p>
        </w:tc>
        <w:tc>
          <w:tcPr>
            <w:tcW w:w="3168"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Опасности вовлечения молодёжи в противозаконную и антиобщественную деятельность</w:t>
            </w:r>
          </w:p>
        </w:tc>
        <w:tc>
          <w:tcPr>
            <w:tcW w:w="672"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4485" w:type="dxa"/>
            <w:tcMar>
              <w:top w:w="50" w:type="dxa"/>
              <w:left w:w="100" w:type="dxa"/>
            </w:tcMar>
            <w:vAlign w:val="center"/>
          </w:tcPr>
          <w:p w:rsidR="0045057A" w:rsidRDefault="00456F29">
            <w:pPr>
              <w:spacing w:after="0"/>
              <w:ind w:left="135"/>
            </w:pPr>
            <w:hyperlink r:id="rId6">
              <w:r w:rsidR="00705784">
                <w:rPr>
                  <w:rFonts w:ascii="Times New Roman" w:hAnsi="Times New Roman"/>
                  <w:color w:val="0000FF"/>
                  <w:u w:val="single"/>
                </w:rPr>
                <w:t>https://studfile.net/preview/16427022/page:7/</w:t>
              </w:r>
            </w:hyperlink>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1.3</w:t>
            </w:r>
          </w:p>
        </w:tc>
        <w:tc>
          <w:tcPr>
            <w:tcW w:w="3168"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p>
        </w:tc>
        <w:tc>
          <w:tcPr>
            <w:tcW w:w="6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4485" w:type="dxa"/>
            <w:tcMar>
              <w:top w:w="50" w:type="dxa"/>
              <w:left w:w="100" w:type="dxa"/>
            </w:tcMar>
            <w:vAlign w:val="center"/>
          </w:tcPr>
          <w:p w:rsidR="0045057A" w:rsidRDefault="00456F29">
            <w:pPr>
              <w:spacing w:after="0"/>
              <w:ind w:left="135"/>
            </w:pPr>
            <w:hyperlink r:id="rId7">
              <w:r w:rsidR="00705784">
                <w:rPr>
                  <w:rFonts w:ascii="Times New Roman" w:hAnsi="Times New Roman"/>
                  <w:color w:val="0000FF"/>
                  <w:u w:val="single"/>
                </w:rPr>
                <w:t>https://73.mchs.gov.ru/deyatelnost/poleznaya-informaciya/rekomendacii-naseleniyu/bezopasnost-na-transporte</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2.</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обороны государства"</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2.1</w:t>
            </w:r>
          </w:p>
        </w:tc>
        <w:tc>
          <w:tcPr>
            <w:tcW w:w="3168"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 xml:space="preserve">Правовые основы </w:t>
            </w:r>
            <w:r w:rsidRPr="007C062A">
              <w:rPr>
                <w:rFonts w:ascii="Times New Roman" w:hAnsi="Times New Roman"/>
                <w:color w:val="000000"/>
                <w:sz w:val="24"/>
                <w:lang w:val="ru-RU"/>
              </w:rPr>
              <w:lastRenderedPageBreak/>
              <w:t>подготовки граждан к военной службе</w:t>
            </w:r>
          </w:p>
        </w:tc>
        <w:tc>
          <w:tcPr>
            <w:tcW w:w="672"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4485" w:type="dxa"/>
            <w:tcMar>
              <w:top w:w="50" w:type="dxa"/>
              <w:left w:w="100" w:type="dxa"/>
            </w:tcMar>
            <w:vAlign w:val="center"/>
          </w:tcPr>
          <w:p w:rsidR="0045057A" w:rsidRDefault="00456F29">
            <w:pPr>
              <w:spacing w:after="0"/>
              <w:ind w:left="135"/>
            </w:pPr>
            <w:hyperlink r:id="rId8">
              <w:r w:rsidR="00705784">
                <w:rPr>
                  <w:rFonts w:ascii="Times New Roman" w:hAnsi="Times New Roman"/>
                  <w:color w:val="0000FF"/>
                  <w:u w:val="single"/>
                </w:rPr>
                <w:t>https://www.consultant.ru/document/cons_doc_LAW_18260/cc9dce47763d2f45502baf1d9f6d9d709b5d8156/</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3.</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"Военно-профессиональная деятельность"</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3.1</w:t>
            </w:r>
          </w:p>
        </w:tc>
        <w:tc>
          <w:tcPr>
            <w:tcW w:w="3168"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p>
        </w:tc>
        <w:tc>
          <w:tcPr>
            <w:tcW w:w="6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4485" w:type="dxa"/>
            <w:tcMar>
              <w:top w:w="50" w:type="dxa"/>
              <w:left w:w="100" w:type="dxa"/>
            </w:tcMar>
            <w:vAlign w:val="center"/>
          </w:tcPr>
          <w:p w:rsidR="0045057A" w:rsidRDefault="00456F29">
            <w:pPr>
              <w:spacing w:after="0"/>
              <w:ind w:left="135"/>
            </w:pPr>
            <w:hyperlink r:id="rId9">
              <w:r w:rsidR="00705784">
                <w:rPr>
                  <w:rFonts w:ascii="Times New Roman" w:hAnsi="Times New Roman"/>
                  <w:color w:val="0000FF"/>
                  <w:u w:val="single"/>
                </w:rPr>
                <w:t>https://www.kp.ru/putevoditel/obrazovanie/voennye-professii/</w:t>
              </w:r>
            </w:hyperlink>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3.2</w:t>
            </w:r>
          </w:p>
        </w:tc>
        <w:tc>
          <w:tcPr>
            <w:tcW w:w="3168"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Воинские символы, традиции и ритуалы в Вооружённых Силах Российской Федерации</w:t>
            </w:r>
          </w:p>
        </w:tc>
        <w:tc>
          <w:tcPr>
            <w:tcW w:w="672"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4485" w:type="dxa"/>
            <w:tcMar>
              <w:top w:w="50" w:type="dxa"/>
              <w:left w:w="100" w:type="dxa"/>
            </w:tcMar>
            <w:vAlign w:val="center"/>
          </w:tcPr>
          <w:p w:rsidR="0045057A" w:rsidRDefault="00456F29">
            <w:pPr>
              <w:spacing w:after="0"/>
              <w:ind w:left="135"/>
            </w:pPr>
            <w:hyperlink r:id="rId10">
              <w:r w:rsidR="00705784">
                <w:rPr>
                  <w:rFonts w:ascii="Times New Roman" w:hAnsi="Times New Roman"/>
                  <w:color w:val="0000FF"/>
                  <w:u w:val="single"/>
                </w:rPr>
                <w:t>https://scienceforum.ru/2017/article/2017038690</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4.</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4.1</w:t>
            </w:r>
          </w:p>
        </w:tc>
        <w:tc>
          <w:tcPr>
            <w:tcW w:w="3168"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Организация защиты населения от опасных и чрезвычайных ситуаций</w:t>
            </w:r>
          </w:p>
        </w:tc>
        <w:tc>
          <w:tcPr>
            <w:tcW w:w="672"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4485" w:type="dxa"/>
            <w:tcMar>
              <w:top w:w="50" w:type="dxa"/>
              <w:left w:w="100" w:type="dxa"/>
            </w:tcMar>
            <w:vAlign w:val="center"/>
          </w:tcPr>
          <w:p w:rsidR="0045057A" w:rsidRDefault="00456F29">
            <w:pPr>
              <w:spacing w:after="0"/>
              <w:ind w:left="135"/>
            </w:pPr>
            <w:hyperlink r:id="rId11">
              <w:r w:rsidR="00705784">
                <w:rPr>
                  <w:rFonts w:ascii="Times New Roman" w:hAnsi="Times New Roman"/>
                  <w:color w:val="0000FF"/>
                  <w:u w:val="single"/>
                </w:rPr>
                <w:t xml:space="preserve">http://pravo.gov.ru/proxy/ips/?docbody= </w:t>
              </w:r>
              <w:proofErr w:type="spellStart"/>
              <w:r w:rsidR="00705784">
                <w:rPr>
                  <w:rFonts w:ascii="Times New Roman" w:hAnsi="Times New Roman"/>
                  <w:color w:val="0000FF"/>
                  <w:u w:val="single"/>
                </w:rPr>
                <w:t>nd</w:t>
              </w:r>
              <w:proofErr w:type="spellEnd"/>
              <w:r w:rsidR="00705784">
                <w:rPr>
                  <w:rFonts w:ascii="Times New Roman" w:hAnsi="Times New Roman"/>
                  <w:color w:val="0000FF"/>
                  <w:u w:val="single"/>
                </w:rPr>
                <w:t>=102033560</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lastRenderedPageBreak/>
              <w:t>Раздел 5.</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"Безопасность в природной среде и экологическая безопасность"</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5.1</w:t>
            </w:r>
          </w:p>
        </w:tc>
        <w:tc>
          <w:tcPr>
            <w:tcW w:w="3168"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Основные правила безопасного поведения на природе и экологическая безопасность</w:t>
            </w:r>
          </w:p>
        </w:tc>
        <w:tc>
          <w:tcPr>
            <w:tcW w:w="672"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4485" w:type="dxa"/>
            <w:tcMar>
              <w:top w:w="50" w:type="dxa"/>
              <w:left w:w="100" w:type="dxa"/>
            </w:tcMar>
            <w:vAlign w:val="center"/>
          </w:tcPr>
          <w:p w:rsidR="0045057A" w:rsidRDefault="00456F29">
            <w:pPr>
              <w:spacing w:after="0"/>
              <w:ind w:left="135"/>
            </w:pPr>
            <w:hyperlink r:id="rId12">
              <w:r w:rsidR="00705784">
                <w:rPr>
                  <w:rFonts w:ascii="Times New Roman" w:hAnsi="Times New Roman"/>
                  <w:color w:val="0000FF"/>
                  <w:u w:val="single"/>
                </w:rPr>
                <w:t>https://64.mchs.gov.ru/deyatelnost/poleznaya-informaciya/rekomendacii-naseleniyu/rekomendacii-naseleniyu/bezopasnost-na-prirode/bezopasnyy-otdyh-na-prirode</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6.</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противодействия экстремизму и терроризму"</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6.1</w:t>
            </w:r>
          </w:p>
        </w:tc>
        <w:tc>
          <w:tcPr>
            <w:tcW w:w="3168"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Экстремизм и терроризм - угрозы обществу и каждому человеку</w:t>
            </w:r>
          </w:p>
        </w:tc>
        <w:tc>
          <w:tcPr>
            <w:tcW w:w="672"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4485" w:type="dxa"/>
            <w:tcMar>
              <w:top w:w="50" w:type="dxa"/>
              <w:left w:w="100" w:type="dxa"/>
            </w:tcMar>
            <w:vAlign w:val="center"/>
          </w:tcPr>
          <w:p w:rsidR="0045057A" w:rsidRDefault="00456F29">
            <w:pPr>
              <w:spacing w:after="0"/>
              <w:ind w:left="135"/>
            </w:pPr>
            <w:hyperlink>
              <w:r w:rsidR="00705784">
                <w:rPr>
                  <w:rFonts w:ascii="Times New Roman" w:hAnsi="Times New Roman"/>
                  <w:color w:val="0000FF"/>
                  <w:u w:val="single"/>
                </w:rPr>
                <w:t>https://палласовский.34.мвд.рф/news/item/34333370</w:t>
              </w:r>
            </w:hyperlink>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6.2</w:t>
            </w:r>
          </w:p>
        </w:tc>
        <w:tc>
          <w:tcPr>
            <w:tcW w:w="3168"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Противодействие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экстремизму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терроризму</w:t>
            </w:r>
            <w:proofErr w:type="spellEnd"/>
          </w:p>
        </w:tc>
        <w:tc>
          <w:tcPr>
            <w:tcW w:w="6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4485" w:type="dxa"/>
            <w:tcMar>
              <w:top w:w="50" w:type="dxa"/>
              <w:left w:w="100" w:type="dxa"/>
            </w:tcMar>
            <w:vAlign w:val="center"/>
          </w:tcPr>
          <w:p w:rsidR="0045057A" w:rsidRDefault="00456F29">
            <w:pPr>
              <w:spacing w:after="0"/>
              <w:ind w:left="135"/>
            </w:pPr>
            <w:hyperlink>
              <w:r w:rsidR="00705784">
                <w:rPr>
                  <w:rFonts w:ascii="Times New Roman" w:hAnsi="Times New Roman"/>
                  <w:color w:val="0000FF"/>
                  <w:u w:val="single"/>
                </w:rPr>
                <w:t>https://63.мвд.рф/citizens/правовое-информирование/правовые-основы-противодействия-экстреми</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7.</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здорового образа жизни"</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7.1</w:t>
            </w:r>
          </w:p>
        </w:tc>
        <w:tc>
          <w:tcPr>
            <w:tcW w:w="3168"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 xml:space="preserve">Здоровый образ жизни как средство обеспечения </w:t>
            </w:r>
            <w:r w:rsidRPr="007C062A">
              <w:rPr>
                <w:rFonts w:ascii="Times New Roman" w:hAnsi="Times New Roman"/>
                <w:color w:val="000000"/>
                <w:sz w:val="24"/>
                <w:lang w:val="ru-RU"/>
              </w:rPr>
              <w:lastRenderedPageBreak/>
              <w:t>благополучия личности</w:t>
            </w:r>
          </w:p>
        </w:tc>
        <w:tc>
          <w:tcPr>
            <w:tcW w:w="672"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4485" w:type="dxa"/>
            <w:tcMar>
              <w:top w:w="50" w:type="dxa"/>
              <w:left w:w="100" w:type="dxa"/>
            </w:tcMar>
            <w:vAlign w:val="center"/>
          </w:tcPr>
          <w:p w:rsidR="0045057A" w:rsidRDefault="00456F29">
            <w:pPr>
              <w:spacing w:after="0"/>
              <w:ind w:left="135"/>
            </w:pPr>
            <w:hyperlink r:id="rId13" w:anchor=":~:text=%D0%97%D0%B4%D0%BE%D1%80%D0%BE%D0%B2%D1%8B%D0%B9%20%D0%BE%D0%B1%D1%80%D0%B0%D0%B7%20%D0%B6%D0%B8%D0%B7%D0%BD%D0%B8%20%D0%BC%D0%BE%D0%B6%D0%BD%D0%BE%20%D0%BE%D1%85%D0%B0%D1%80%D0%B0%D0%BA%D1%82%D0%B5%D1%80%D0%B8%D0%B7%D0%BE%D0%B2%D0%B0%D1%82%D1%8C,">
              <w:r w:rsidR="00705784">
                <w:rPr>
                  <w:rFonts w:ascii="Times New Roman" w:hAnsi="Times New Roman"/>
                  <w:color w:val="0000FF"/>
                  <w:u w:val="single"/>
                </w:rPr>
                <w:t>http://www.psu.ru/files/docs/science/books/uchebnie-posobiya/fizicheskaya-kultura-zdorovyj-obraz-zhizni.pdf#:~:text=Здоровый%20образ%20жизни%20можно%20охарактеризовать,общественной%2C%20семейно-бытовой%2C%20досуговой%20формах%20жизнедеятельности</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8.</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медицинских знаний и оказание первой помощи"</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8.1</w:t>
            </w:r>
          </w:p>
        </w:tc>
        <w:tc>
          <w:tcPr>
            <w:tcW w:w="3168"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Освоение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6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3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4485" w:type="dxa"/>
            <w:tcMar>
              <w:top w:w="50" w:type="dxa"/>
              <w:left w:w="100" w:type="dxa"/>
            </w:tcMar>
            <w:vAlign w:val="center"/>
          </w:tcPr>
          <w:p w:rsidR="0045057A" w:rsidRDefault="00456F29">
            <w:pPr>
              <w:spacing w:after="0"/>
              <w:ind w:left="135"/>
            </w:pPr>
            <w:hyperlink r:id="rId14">
              <w:r w:rsidR="00705784">
                <w:rPr>
                  <w:rFonts w:ascii="Times New Roman" w:hAnsi="Times New Roman"/>
                  <w:color w:val="0000FF"/>
                  <w:u w:val="single"/>
                </w:rPr>
                <w:t>https://multiurok.ru/index.php/files/osnovy-meditsinskikh-znanii-2.html</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9.</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"Элементы начальной военной подготовки"</w:t>
            </w:r>
          </w:p>
        </w:tc>
      </w:tr>
      <w:tr w:rsidR="0045057A">
        <w:trPr>
          <w:trHeight w:val="144"/>
          <w:tblCellSpacing w:w="20" w:type="nil"/>
        </w:trPr>
        <w:tc>
          <w:tcPr>
            <w:tcW w:w="336" w:type="dxa"/>
            <w:tcMar>
              <w:top w:w="50" w:type="dxa"/>
              <w:left w:w="100" w:type="dxa"/>
            </w:tcMar>
            <w:vAlign w:val="center"/>
          </w:tcPr>
          <w:p w:rsidR="0045057A" w:rsidRDefault="00705784">
            <w:pPr>
              <w:spacing w:after="0"/>
            </w:pPr>
            <w:r>
              <w:rPr>
                <w:rFonts w:ascii="Times New Roman" w:hAnsi="Times New Roman"/>
                <w:color w:val="000000"/>
                <w:sz w:val="24"/>
              </w:rPr>
              <w:t>9.1</w:t>
            </w:r>
          </w:p>
        </w:tc>
        <w:tc>
          <w:tcPr>
            <w:tcW w:w="3168"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6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4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4485" w:type="dxa"/>
            <w:tcMar>
              <w:top w:w="50" w:type="dxa"/>
              <w:left w:w="100" w:type="dxa"/>
            </w:tcMar>
            <w:vAlign w:val="center"/>
          </w:tcPr>
          <w:p w:rsidR="0045057A" w:rsidRDefault="00456F29">
            <w:pPr>
              <w:spacing w:after="0"/>
              <w:ind w:left="135"/>
            </w:pPr>
            <w:hyperlink r:id="rId15">
              <w:r w:rsidR="00705784">
                <w:rPr>
                  <w:rFonts w:ascii="Times New Roman" w:hAnsi="Times New Roman"/>
                  <w:color w:val="0000FF"/>
                  <w:u w:val="single"/>
                </w:rPr>
                <w:t xml:space="preserve">http://pravo.gov.ru/proxy/ips/?docbody </w:t>
              </w:r>
              <w:proofErr w:type="spellStart"/>
              <w:r w:rsidR="00705784">
                <w:rPr>
                  <w:rFonts w:ascii="Times New Roman" w:hAnsi="Times New Roman"/>
                  <w:color w:val="0000FF"/>
                  <w:u w:val="single"/>
                </w:rPr>
                <w:t>nd</w:t>
              </w:r>
              <w:proofErr w:type="spellEnd"/>
              <w:r w:rsidR="00705784">
                <w:rPr>
                  <w:rFonts w:ascii="Times New Roman" w:hAnsi="Times New Roman"/>
                  <w:color w:val="0000FF"/>
                  <w:u w:val="single"/>
                </w:rPr>
                <w:t>=102052265</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5057A" w:rsidRDefault="0045057A"/>
        </w:tc>
      </w:tr>
      <w:tr w:rsidR="0045057A">
        <w:trPr>
          <w:trHeight w:val="144"/>
          <w:tblCellSpacing w:w="20" w:type="nil"/>
        </w:trPr>
        <w:tc>
          <w:tcPr>
            <w:tcW w:w="0" w:type="auto"/>
            <w:gridSpan w:val="2"/>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34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3 </w:t>
            </w:r>
          </w:p>
        </w:tc>
        <w:tc>
          <w:tcPr>
            <w:tcW w:w="1456"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8 </w:t>
            </w:r>
          </w:p>
        </w:tc>
        <w:tc>
          <w:tcPr>
            <w:tcW w:w="4485" w:type="dxa"/>
            <w:tcMar>
              <w:top w:w="50" w:type="dxa"/>
              <w:left w:w="100" w:type="dxa"/>
            </w:tcMar>
            <w:vAlign w:val="center"/>
          </w:tcPr>
          <w:p w:rsidR="0045057A" w:rsidRDefault="0045057A"/>
        </w:tc>
      </w:tr>
    </w:tbl>
    <w:p w:rsidR="0045057A" w:rsidRDefault="0045057A">
      <w:pPr>
        <w:sectPr w:rsidR="0045057A">
          <w:pgSz w:w="16383" w:h="11906" w:orient="landscape"/>
          <w:pgMar w:top="1134" w:right="850" w:bottom="1134" w:left="1701" w:header="720" w:footer="720" w:gutter="0"/>
          <w:cols w:space="720"/>
        </w:sectPr>
      </w:pPr>
    </w:p>
    <w:p w:rsidR="0045057A" w:rsidRDefault="0070578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515"/>
        <w:gridCol w:w="1171"/>
        <w:gridCol w:w="1841"/>
        <w:gridCol w:w="1910"/>
        <w:gridCol w:w="4712"/>
      </w:tblGrid>
      <w:tr w:rsidR="0045057A">
        <w:trPr>
          <w:trHeight w:val="144"/>
          <w:tblCellSpacing w:w="20" w:type="nil"/>
        </w:trPr>
        <w:tc>
          <w:tcPr>
            <w:tcW w:w="442" w:type="dxa"/>
            <w:vMerge w:val="restart"/>
            <w:tcMar>
              <w:top w:w="50" w:type="dxa"/>
              <w:left w:w="100" w:type="dxa"/>
            </w:tcMar>
            <w:vAlign w:val="center"/>
          </w:tcPr>
          <w:p w:rsidR="0045057A" w:rsidRDefault="00705784">
            <w:pPr>
              <w:spacing w:after="0"/>
              <w:ind w:left="135"/>
            </w:pPr>
            <w:r>
              <w:rPr>
                <w:rFonts w:ascii="Times New Roman" w:hAnsi="Times New Roman"/>
                <w:b/>
                <w:color w:val="000000"/>
                <w:sz w:val="24"/>
              </w:rPr>
              <w:t xml:space="preserve">№ п/п </w:t>
            </w:r>
          </w:p>
          <w:p w:rsidR="0045057A" w:rsidRDefault="0045057A">
            <w:pPr>
              <w:spacing w:after="0"/>
              <w:ind w:left="135"/>
            </w:pPr>
          </w:p>
        </w:tc>
        <w:tc>
          <w:tcPr>
            <w:tcW w:w="2992" w:type="dxa"/>
            <w:vMerge w:val="restart"/>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5057A" w:rsidRDefault="0045057A">
            <w:pPr>
              <w:spacing w:after="0"/>
              <w:ind w:left="135"/>
            </w:pPr>
          </w:p>
        </w:tc>
        <w:tc>
          <w:tcPr>
            <w:tcW w:w="0" w:type="auto"/>
            <w:gridSpan w:val="3"/>
            <w:tcMar>
              <w:top w:w="50" w:type="dxa"/>
              <w:left w:w="100" w:type="dxa"/>
            </w:tcMar>
            <w:vAlign w:val="center"/>
          </w:tcPr>
          <w:p w:rsidR="0045057A" w:rsidRDefault="0070578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061" w:type="dxa"/>
            <w:vMerge w:val="restart"/>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5057A" w:rsidRDefault="0045057A">
            <w:pPr>
              <w:spacing w:after="0"/>
              <w:ind w:left="135"/>
            </w:pPr>
          </w:p>
        </w:tc>
      </w:tr>
      <w:tr w:rsidR="0045057A">
        <w:trPr>
          <w:trHeight w:val="144"/>
          <w:tblCellSpacing w:w="20" w:type="nil"/>
        </w:trPr>
        <w:tc>
          <w:tcPr>
            <w:tcW w:w="0" w:type="auto"/>
            <w:vMerge/>
            <w:tcBorders>
              <w:top w:val="nil"/>
            </w:tcBorders>
            <w:tcMar>
              <w:top w:w="50" w:type="dxa"/>
              <w:left w:w="100" w:type="dxa"/>
            </w:tcMar>
          </w:tcPr>
          <w:p w:rsidR="0045057A" w:rsidRDefault="0045057A"/>
        </w:tc>
        <w:tc>
          <w:tcPr>
            <w:tcW w:w="0" w:type="auto"/>
            <w:vMerge/>
            <w:tcBorders>
              <w:top w:val="nil"/>
            </w:tcBorders>
            <w:tcMar>
              <w:top w:w="50" w:type="dxa"/>
              <w:left w:w="100" w:type="dxa"/>
            </w:tcMar>
          </w:tcPr>
          <w:p w:rsidR="0045057A" w:rsidRDefault="0045057A"/>
        </w:tc>
        <w:tc>
          <w:tcPr>
            <w:tcW w:w="868" w:type="dxa"/>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5057A" w:rsidRDefault="0045057A">
            <w:pPr>
              <w:spacing w:after="0"/>
              <w:ind w:left="135"/>
            </w:pPr>
          </w:p>
        </w:tc>
        <w:tc>
          <w:tcPr>
            <w:tcW w:w="1572" w:type="dxa"/>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5057A" w:rsidRDefault="0045057A">
            <w:pPr>
              <w:spacing w:after="0"/>
              <w:ind w:left="135"/>
            </w:pPr>
          </w:p>
        </w:tc>
        <w:tc>
          <w:tcPr>
            <w:tcW w:w="1668" w:type="dxa"/>
            <w:tcMar>
              <w:top w:w="50" w:type="dxa"/>
              <w:left w:w="100" w:type="dxa"/>
            </w:tcMar>
            <w:vAlign w:val="center"/>
          </w:tcPr>
          <w:p w:rsidR="0045057A" w:rsidRDefault="0070578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5057A" w:rsidRDefault="0045057A">
            <w:pPr>
              <w:spacing w:after="0"/>
              <w:ind w:left="135"/>
            </w:pPr>
          </w:p>
        </w:tc>
        <w:tc>
          <w:tcPr>
            <w:tcW w:w="0" w:type="auto"/>
            <w:vMerge/>
            <w:tcBorders>
              <w:top w:val="nil"/>
            </w:tcBorders>
            <w:tcMar>
              <w:top w:w="50" w:type="dxa"/>
              <w:left w:w="100" w:type="dxa"/>
            </w:tcMa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1.</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комплексной безопасности"</w:t>
            </w:r>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1.1</w:t>
            </w:r>
          </w:p>
        </w:tc>
        <w:tc>
          <w:tcPr>
            <w:tcW w:w="2992"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Безопасное поведение на различных видах транспорта</w:t>
            </w:r>
          </w:p>
        </w:tc>
        <w:tc>
          <w:tcPr>
            <w:tcW w:w="868"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16">
              <w:r w:rsidR="00705784">
                <w:rPr>
                  <w:rFonts w:ascii="Times New Roman" w:hAnsi="Times New Roman"/>
                  <w:color w:val="0000FF"/>
                  <w:u w:val="single"/>
                </w:rPr>
                <w:t>https://73.mchs.gov.ru/deyatelnost/poleznaya-informaciya/rekomendacii-naseleniyu/bezopasnost-na-transporte</w:t>
              </w:r>
            </w:hyperlink>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1.2</w:t>
            </w:r>
          </w:p>
        </w:tc>
        <w:tc>
          <w:tcPr>
            <w:tcW w:w="2992"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Безопасное поведение в бытовых ситуациях</w:t>
            </w:r>
          </w:p>
        </w:tc>
        <w:tc>
          <w:tcPr>
            <w:tcW w:w="868"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17">
              <w:r w:rsidR="00705784">
                <w:rPr>
                  <w:rFonts w:ascii="Times New Roman" w:hAnsi="Times New Roman"/>
                  <w:color w:val="0000FF"/>
                  <w:u w:val="single"/>
                </w:rPr>
                <w:t>https://shkolakrivczovskaya-r31.gosweb.gosuslugi.ru/roditelyam-i-uchenikam/poleznaya-informatsiya/bezopasnost-uchenikov/bytovaya-bezopasnost/</w:t>
              </w:r>
            </w:hyperlink>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1.3</w:t>
            </w:r>
          </w:p>
        </w:tc>
        <w:tc>
          <w:tcPr>
            <w:tcW w:w="2992"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8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18">
              <w:r w:rsidR="00705784">
                <w:rPr>
                  <w:rFonts w:ascii="Times New Roman" w:hAnsi="Times New Roman"/>
                  <w:color w:val="0000FF"/>
                  <w:u w:val="single"/>
                </w:rPr>
                <w:t>https://searchinform.ru/informatsionnaya-bezopasnost/osnovy-ib/informatsionnaya-bezopasnost-v-otraslyakh/bezopasnost-informatsionnykh-sistem/informatsionnaya-bezopasnost-v-finansovykh-sistem/</w:t>
              </w:r>
            </w:hyperlink>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1.4</w:t>
            </w:r>
          </w:p>
        </w:tc>
        <w:tc>
          <w:tcPr>
            <w:tcW w:w="2992"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Безопасное поведение в общественных местах</w:t>
            </w:r>
          </w:p>
        </w:tc>
        <w:tc>
          <w:tcPr>
            <w:tcW w:w="868"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19">
              <w:r w:rsidR="00705784">
                <w:rPr>
                  <w:rFonts w:ascii="Times New Roman" w:hAnsi="Times New Roman"/>
                  <w:color w:val="0000FF"/>
                  <w:u w:val="single"/>
                </w:rPr>
                <w:t>https://foxford.ru/wiki/okruzhayuschiy-mir/pravila-povedenia-v-obshestvennich-mestach</w:t>
              </w:r>
            </w:hyperlink>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1.5</w:t>
            </w:r>
          </w:p>
        </w:tc>
        <w:tc>
          <w:tcPr>
            <w:tcW w:w="2992"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p>
        </w:tc>
        <w:tc>
          <w:tcPr>
            <w:tcW w:w="8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20">
              <w:r w:rsidR="00705784">
                <w:rPr>
                  <w:rFonts w:ascii="Times New Roman" w:hAnsi="Times New Roman"/>
                  <w:color w:val="0000FF"/>
                  <w:u w:val="single"/>
                </w:rPr>
                <w:t>https://nsportal.ru/detskii-sad/osnovy-bezopasnosti-zhiznedeyatelnosti/2016/09/15/bezopasnost-v-sotsiume</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6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2.</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2.1</w:t>
            </w:r>
          </w:p>
        </w:tc>
        <w:tc>
          <w:tcPr>
            <w:tcW w:w="2992"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8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21">
              <w:r w:rsidR="00705784">
                <w:rPr>
                  <w:rFonts w:ascii="Times New Roman" w:hAnsi="Times New Roman"/>
                  <w:color w:val="0000FF"/>
                  <w:u w:val="single"/>
                </w:rPr>
                <w:t xml:space="preserve">http://pravo.gov.ru/proxy/ips/?docbody= </w:t>
              </w:r>
              <w:proofErr w:type="spellStart"/>
              <w:r w:rsidR="00705784">
                <w:rPr>
                  <w:rFonts w:ascii="Times New Roman" w:hAnsi="Times New Roman"/>
                  <w:color w:val="0000FF"/>
                  <w:u w:val="single"/>
                </w:rPr>
                <w:t>nd</w:t>
              </w:r>
              <w:proofErr w:type="spellEnd"/>
              <w:r w:rsidR="00705784">
                <w:rPr>
                  <w:rFonts w:ascii="Times New Roman" w:hAnsi="Times New Roman"/>
                  <w:color w:val="0000FF"/>
                  <w:u w:val="single"/>
                </w:rPr>
                <w:t>=102033560</w:t>
              </w:r>
            </w:hyperlink>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2.2</w:t>
            </w:r>
          </w:p>
        </w:tc>
        <w:tc>
          <w:tcPr>
            <w:tcW w:w="2992"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оборона</w:t>
            </w:r>
            <w:proofErr w:type="spellEnd"/>
          </w:p>
        </w:tc>
        <w:tc>
          <w:tcPr>
            <w:tcW w:w="8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22">
              <w:r w:rsidR="00705784">
                <w:rPr>
                  <w:rFonts w:ascii="Times New Roman" w:hAnsi="Times New Roman"/>
                  <w:color w:val="0000FF"/>
                  <w:u w:val="single"/>
                </w:rPr>
                <w:t>https://www.gr-oborona.ru/</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6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3.</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противодействия экстремизму и терроризму"</w:t>
            </w:r>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3.1</w:t>
            </w:r>
          </w:p>
        </w:tc>
        <w:tc>
          <w:tcPr>
            <w:tcW w:w="2992"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Экстремизм и терроризм на современном этапе</w:t>
            </w:r>
          </w:p>
        </w:tc>
        <w:tc>
          <w:tcPr>
            <w:tcW w:w="868"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w:r w:rsidR="00705784">
                <w:rPr>
                  <w:rFonts w:ascii="Times New Roman" w:hAnsi="Times New Roman"/>
                  <w:color w:val="0000FF"/>
                  <w:u w:val="single"/>
                </w:rPr>
                <w:t>https://249.56.мвд.рф/document/34731895</w:t>
              </w:r>
            </w:hyperlink>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3.2</w:t>
            </w:r>
          </w:p>
        </w:tc>
        <w:tc>
          <w:tcPr>
            <w:tcW w:w="2992"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Борьба с угрозой экстремистской и террористической опасности</w:t>
            </w:r>
          </w:p>
        </w:tc>
        <w:tc>
          <w:tcPr>
            <w:tcW w:w="868"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23">
              <w:r w:rsidR="00705784">
                <w:rPr>
                  <w:rFonts w:ascii="Times New Roman" w:hAnsi="Times New Roman"/>
                  <w:color w:val="0000FF"/>
                  <w:u w:val="single"/>
                </w:rPr>
                <w:t>https://23.mchs.gov.ru/deyatelnost/rekomendacii-dlya-naseleniya/protivodeystvie-terrorizmu</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6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4.</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здорового образа жизни"</w:t>
            </w:r>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4.1</w:t>
            </w:r>
          </w:p>
        </w:tc>
        <w:tc>
          <w:tcPr>
            <w:tcW w:w="2992"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Наркотизм - одна из главных угроз общественному здоровью</w:t>
            </w:r>
          </w:p>
        </w:tc>
        <w:tc>
          <w:tcPr>
            <w:tcW w:w="868"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3061" w:type="dxa"/>
            <w:tcMar>
              <w:top w:w="50" w:type="dxa"/>
              <w:left w:w="100" w:type="dxa"/>
            </w:tcMar>
            <w:vAlign w:val="center"/>
          </w:tcPr>
          <w:p w:rsidR="0045057A" w:rsidRDefault="00456F29">
            <w:pPr>
              <w:spacing w:after="0"/>
              <w:ind w:left="135"/>
            </w:pPr>
            <w:hyperlink r:id="rId24">
              <w:r w:rsidR="00705784">
                <w:rPr>
                  <w:rFonts w:ascii="Times New Roman" w:hAnsi="Times New Roman"/>
                  <w:color w:val="0000FF"/>
                  <w:u w:val="single"/>
                </w:rPr>
                <w:t>https://infourok.ru/prezentaciya-po-obzh-na-temu-narkotizm-i-nacionalnaya-bezopasnost-3501378.html</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6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5.</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медицинских знаний и оказание первой помощи"</w:t>
            </w:r>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5.1</w:t>
            </w:r>
          </w:p>
        </w:tc>
        <w:tc>
          <w:tcPr>
            <w:tcW w:w="2992"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Первая помощь и правила её оказания</w:t>
            </w:r>
          </w:p>
        </w:tc>
        <w:tc>
          <w:tcPr>
            <w:tcW w:w="868"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25">
              <w:r w:rsidR="00705784">
                <w:rPr>
                  <w:rFonts w:ascii="Times New Roman" w:hAnsi="Times New Roman"/>
                  <w:color w:val="0000FF"/>
                  <w:u w:val="single"/>
                </w:rPr>
                <w:t>https://mchs.gov.ru/deyatelnost/bezopasnost-grazhdan/universalnyy-algoritm-okazaniya-pervoy-pomoshchi_5</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6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t>Раздел 6.</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"Основы обороны государства"</w:t>
            </w:r>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6.1</w:t>
            </w:r>
          </w:p>
        </w:tc>
        <w:tc>
          <w:tcPr>
            <w:tcW w:w="2992" w:type="dxa"/>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Вооружённые Силы Российской Федерации - гарант обеспечения национальной безопасности Российской Федерации</w:t>
            </w:r>
          </w:p>
        </w:tc>
        <w:tc>
          <w:tcPr>
            <w:tcW w:w="868"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3061" w:type="dxa"/>
            <w:tcMar>
              <w:top w:w="50" w:type="dxa"/>
              <w:left w:w="100" w:type="dxa"/>
            </w:tcMar>
            <w:vAlign w:val="center"/>
          </w:tcPr>
          <w:p w:rsidR="0045057A" w:rsidRDefault="00456F29">
            <w:pPr>
              <w:spacing w:after="0"/>
              <w:ind w:left="135"/>
            </w:pPr>
            <w:hyperlink r:id="rId26">
              <w:r w:rsidR="00705784">
                <w:rPr>
                  <w:rFonts w:ascii="Times New Roman" w:hAnsi="Times New Roman"/>
                  <w:color w:val="0000FF"/>
                  <w:u w:val="single"/>
                </w:rPr>
                <w:t>https://base.garant.ru/401425792/</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6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45057A" w:rsidRDefault="0045057A"/>
        </w:tc>
      </w:tr>
      <w:tr w:rsidR="0045057A" w:rsidRPr="007C062A">
        <w:trPr>
          <w:trHeight w:val="144"/>
          <w:tblCellSpacing w:w="20" w:type="nil"/>
        </w:trPr>
        <w:tc>
          <w:tcPr>
            <w:tcW w:w="0" w:type="auto"/>
            <w:gridSpan w:val="6"/>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b/>
                <w:color w:val="000000"/>
                <w:sz w:val="24"/>
                <w:lang w:val="ru-RU"/>
              </w:rPr>
              <w:lastRenderedPageBreak/>
              <w:t>Раздел 7.</w:t>
            </w:r>
            <w:r w:rsidRPr="007C062A">
              <w:rPr>
                <w:rFonts w:ascii="Times New Roman" w:hAnsi="Times New Roman"/>
                <w:color w:val="000000"/>
                <w:sz w:val="24"/>
                <w:lang w:val="ru-RU"/>
              </w:rPr>
              <w:t xml:space="preserve"> </w:t>
            </w:r>
            <w:r w:rsidRPr="007C062A">
              <w:rPr>
                <w:rFonts w:ascii="Times New Roman" w:hAnsi="Times New Roman"/>
                <w:b/>
                <w:color w:val="000000"/>
                <w:sz w:val="24"/>
                <w:lang w:val="ru-RU"/>
              </w:rPr>
              <w:t>Модуль "Военно-профессиональная деятельность"</w:t>
            </w:r>
          </w:p>
        </w:tc>
      </w:tr>
      <w:tr w:rsidR="0045057A">
        <w:trPr>
          <w:trHeight w:val="144"/>
          <w:tblCellSpacing w:w="20" w:type="nil"/>
        </w:trPr>
        <w:tc>
          <w:tcPr>
            <w:tcW w:w="442" w:type="dxa"/>
            <w:tcMar>
              <w:top w:w="50" w:type="dxa"/>
              <w:left w:w="100" w:type="dxa"/>
            </w:tcMar>
            <w:vAlign w:val="center"/>
          </w:tcPr>
          <w:p w:rsidR="0045057A" w:rsidRDefault="00705784">
            <w:pPr>
              <w:spacing w:after="0"/>
            </w:pPr>
            <w:r>
              <w:rPr>
                <w:rFonts w:ascii="Times New Roman" w:hAnsi="Times New Roman"/>
                <w:color w:val="000000"/>
                <w:sz w:val="24"/>
              </w:rPr>
              <w:t>7.1</w:t>
            </w:r>
          </w:p>
        </w:tc>
        <w:tc>
          <w:tcPr>
            <w:tcW w:w="2992" w:type="dxa"/>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8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0 </w:t>
            </w:r>
          </w:p>
        </w:tc>
        <w:tc>
          <w:tcPr>
            <w:tcW w:w="3061" w:type="dxa"/>
            <w:tcMar>
              <w:top w:w="50" w:type="dxa"/>
              <w:left w:w="100" w:type="dxa"/>
            </w:tcMar>
            <w:vAlign w:val="center"/>
          </w:tcPr>
          <w:p w:rsidR="0045057A" w:rsidRDefault="00456F29">
            <w:pPr>
              <w:spacing w:after="0"/>
              <w:ind w:left="135"/>
            </w:pPr>
            <w:hyperlink r:id="rId27">
              <w:r w:rsidR="00705784">
                <w:rPr>
                  <w:rFonts w:ascii="Times New Roman" w:hAnsi="Times New Roman"/>
                  <w:color w:val="0000FF"/>
                  <w:u w:val="single"/>
                </w:rPr>
                <w:t xml:space="preserve">http://pravo.gov.ru/proxy/ips/?docbody </w:t>
              </w:r>
              <w:proofErr w:type="spellStart"/>
              <w:r w:rsidR="00705784">
                <w:rPr>
                  <w:rFonts w:ascii="Times New Roman" w:hAnsi="Times New Roman"/>
                  <w:color w:val="0000FF"/>
                  <w:u w:val="single"/>
                </w:rPr>
                <w:t>nd</w:t>
              </w:r>
              <w:proofErr w:type="spellEnd"/>
              <w:r w:rsidR="00705784">
                <w:rPr>
                  <w:rFonts w:ascii="Times New Roman" w:hAnsi="Times New Roman"/>
                  <w:color w:val="0000FF"/>
                  <w:u w:val="single"/>
                </w:rPr>
                <w:t>=102052265</w:t>
              </w:r>
            </w:hyperlink>
          </w:p>
        </w:tc>
      </w:tr>
      <w:tr w:rsidR="0045057A">
        <w:trPr>
          <w:trHeight w:val="144"/>
          <w:tblCellSpacing w:w="20" w:type="nil"/>
        </w:trPr>
        <w:tc>
          <w:tcPr>
            <w:tcW w:w="0" w:type="auto"/>
            <w:gridSpan w:val="2"/>
            <w:tcMar>
              <w:top w:w="50" w:type="dxa"/>
              <w:left w:w="100" w:type="dxa"/>
            </w:tcMar>
            <w:vAlign w:val="center"/>
          </w:tcPr>
          <w:p w:rsidR="0045057A" w:rsidRDefault="0070578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64"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5057A" w:rsidRDefault="0045057A"/>
        </w:tc>
      </w:tr>
      <w:tr w:rsidR="0045057A">
        <w:trPr>
          <w:trHeight w:val="144"/>
          <w:tblCellSpacing w:w="20" w:type="nil"/>
        </w:trPr>
        <w:tc>
          <w:tcPr>
            <w:tcW w:w="0" w:type="auto"/>
            <w:gridSpan w:val="2"/>
            <w:tcMar>
              <w:top w:w="50" w:type="dxa"/>
              <w:left w:w="100" w:type="dxa"/>
            </w:tcMar>
            <w:vAlign w:val="center"/>
          </w:tcPr>
          <w:p w:rsidR="0045057A" w:rsidRPr="007C062A" w:rsidRDefault="00705784">
            <w:pPr>
              <w:spacing w:after="0"/>
              <w:ind w:left="135"/>
              <w:rPr>
                <w:lang w:val="ru-RU"/>
              </w:rPr>
            </w:pPr>
            <w:r w:rsidRPr="007C062A">
              <w:rPr>
                <w:rFonts w:ascii="Times New Roman" w:hAnsi="Times New Roman"/>
                <w:color w:val="000000"/>
                <w:sz w:val="24"/>
                <w:lang w:val="ru-RU"/>
              </w:rPr>
              <w:t>ОБЩЕЕ КОЛИЧЕСТВО ЧАСОВ ПО ПРОГРАММЕ</w:t>
            </w:r>
          </w:p>
        </w:tc>
        <w:tc>
          <w:tcPr>
            <w:tcW w:w="1364" w:type="dxa"/>
            <w:tcMar>
              <w:top w:w="50" w:type="dxa"/>
              <w:left w:w="100" w:type="dxa"/>
            </w:tcMar>
            <w:vAlign w:val="center"/>
          </w:tcPr>
          <w:p w:rsidR="0045057A" w:rsidRDefault="00705784">
            <w:pPr>
              <w:spacing w:after="0"/>
              <w:ind w:left="135"/>
              <w:jc w:val="center"/>
            </w:pPr>
            <w:r w:rsidRPr="007C062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72"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3 </w:t>
            </w:r>
          </w:p>
        </w:tc>
        <w:tc>
          <w:tcPr>
            <w:tcW w:w="1668" w:type="dxa"/>
            <w:tcMar>
              <w:top w:w="50" w:type="dxa"/>
              <w:left w:w="100" w:type="dxa"/>
            </w:tcMar>
            <w:vAlign w:val="center"/>
          </w:tcPr>
          <w:p w:rsidR="0045057A" w:rsidRDefault="00705784">
            <w:pPr>
              <w:spacing w:after="0"/>
              <w:ind w:left="135"/>
              <w:jc w:val="center"/>
            </w:pPr>
            <w:r>
              <w:rPr>
                <w:rFonts w:ascii="Times New Roman" w:hAnsi="Times New Roman"/>
                <w:color w:val="000000"/>
                <w:sz w:val="24"/>
              </w:rPr>
              <w:t xml:space="preserve"> 11 </w:t>
            </w:r>
          </w:p>
        </w:tc>
        <w:tc>
          <w:tcPr>
            <w:tcW w:w="3061" w:type="dxa"/>
            <w:tcMar>
              <w:top w:w="50" w:type="dxa"/>
              <w:left w:w="100" w:type="dxa"/>
            </w:tcMar>
            <w:vAlign w:val="center"/>
          </w:tcPr>
          <w:p w:rsidR="0045057A" w:rsidRDefault="0045057A"/>
        </w:tc>
      </w:tr>
    </w:tbl>
    <w:p w:rsidR="0045057A" w:rsidRDefault="0045057A">
      <w:pPr>
        <w:sectPr w:rsidR="0045057A">
          <w:pgSz w:w="16383" w:h="11906" w:orient="landscape"/>
          <w:pgMar w:top="1134" w:right="850" w:bottom="1134" w:left="1701" w:header="720" w:footer="720" w:gutter="0"/>
          <w:cols w:space="720"/>
        </w:sectPr>
      </w:pPr>
    </w:p>
    <w:p w:rsidR="0045057A" w:rsidRDefault="0045057A">
      <w:pPr>
        <w:sectPr w:rsidR="0045057A">
          <w:pgSz w:w="16383" w:h="11906" w:orient="landscape"/>
          <w:pgMar w:top="1134" w:right="850" w:bottom="1134" w:left="1701" w:header="720" w:footer="720" w:gutter="0"/>
          <w:cols w:space="720"/>
        </w:sectPr>
      </w:pPr>
    </w:p>
    <w:p w:rsidR="0045057A" w:rsidRDefault="0045057A">
      <w:pPr>
        <w:sectPr w:rsidR="0045057A">
          <w:pgSz w:w="16383" w:h="11906" w:orient="landscape"/>
          <w:pgMar w:top="1134" w:right="850" w:bottom="1134" w:left="1701" w:header="720" w:footer="720" w:gutter="0"/>
          <w:cols w:space="720"/>
        </w:sectPr>
      </w:pPr>
      <w:bookmarkStart w:id="10" w:name="block-19094715"/>
      <w:bookmarkEnd w:id="9"/>
    </w:p>
    <w:p w:rsidR="0045057A" w:rsidRDefault="0045057A">
      <w:pPr>
        <w:sectPr w:rsidR="0045057A">
          <w:pgSz w:w="16383" w:h="11906" w:orient="landscape"/>
          <w:pgMar w:top="1134" w:right="850" w:bottom="1134" w:left="1701" w:header="720" w:footer="720" w:gutter="0"/>
          <w:cols w:space="720"/>
        </w:sectPr>
      </w:pPr>
    </w:p>
    <w:p w:rsidR="0045057A" w:rsidRDefault="00705784">
      <w:pPr>
        <w:spacing w:after="0"/>
        <w:ind w:left="120"/>
      </w:pPr>
      <w:bookmarkStart w:id="11" w:name="block-19094714"/>
      <w:bookmarkEnd w:id="10"/>
      <w:r>
        <w:rPr>
          <w:rFonts w:ascii="Times New Roman" w:hAnsi="Times New Roman"/>
          <w:b/>
          <w:color w:val="000000"/>
          <w:sz w:val="28"/>
        </w:rPr>
        <w:lastRenderedPageBreak/>
        <w:t>УЧЕБНО-МЕТОДИЧЕСКОЕ ОБЕСПЕЧЕНИЕ ОБРАЗОВАТЕЛЬНОГО ПРОЦЕССА</w:t>
      </w:r>
    </w:p>
    <w:p w:rsidR="0045057A" w:rsidRDefault="00705784">
      <w:pPr>
        <w:spacing w:after="0" w:line="480" w:lineRule="auto"/>
        <w:ind w:left="120"/>
      </w:pPr>
      <w:r>
        <w:rPr>
          <w:rFonts w:ascii="Times New Roman" w:hAnsi="Times New Roman"/>
          <w:b/>
          <w:color w:val="000000"/>
          <w:sz w:val="28"/>
        </w:rPr>
        <w:t>ОБЯЗАТЕЛЬНЫЕ УЧЕБНЫЕ МАТЕРИАЛЫ ДЛЯ УЧЕНИКА</w:t>
      </w:r>
    </w:p>
    <w:p w:rsidR="0045057A" w:rsidRPr="007C062A" w:rsidRDefault="00705784">
      <w:pPr>
        <w:spacing w:after="0" w:line="480" w:lineRule="auto"/>
        <w:ind w:left="120"/>
        <w:rPr>
          <w:lang w:val="ru-RU"/>
        </w:rPr>
      </w:pPr>
      <w:r w:rsidRPr="007C062A">
        <w:rPr>
          <w:rFonts w:ascii="Times New Roman" w:hAnsi="Times New Roman"/>
          <w:color w:val="000000"/>
          <w:sz w:val="28"/>
          <w:lang w:val="ru-RU"/>
        </w:rPr>
        <w:t>​‌• Основы безопасности жизнедеятельности, 10-11 классы/ Ким С.В., Горский В.А., Общество с ограниченной ответственностью Издательский центр «ВЕНТАНА-ГРАФ»; Акционерное общество «Издательство «Просвещение»</w:t>
      </w:r>
      <w:r w:rsidRPr="007C062A">
        <w:rPr>
          <w:sz w:val="28"/>
          <w:lang w:val="ru-RU"/>
        </w:rPr>
        <w:br/>
      </w:r>
      <w:r w:rsidRPr="007C062A">
        <w:rPr>
          <w:rFonts w:ascii="Times New Roman" w:hAnsi="Times New Roman"/>
          <w:color w:val="000000"/>
          <w:sz w:val="28"/>
          <w:lang w:val="ru-RU"/>
        </w:rPr>
        <w:t xml:space="preserve"> • Основы безопасности жизнедеятельности, 10 класс/ Хренников Б.О., Гололобов Н.В., Льняная Л.И., Маслов М.В.; под ред. Егорова С.Н., Акционерное общество «Издательство «Просвещение»</w:t>
      </w:r>
      <w:r w:rsidRPr="007C062A">
        <w:rPr>
          <w:sz w:val="28"/>
          <w:lang w:val="ru-RU"/>
        </w:rPr>
        <w:br/>
      </w:r>
      <w:bookmarkStart w:id="12" w:name="1cf67330-67df-428f-9a99-0efe5a0fdace"/>
      <w:r w:rsidRPr="007C062A">
        <w:rPr>
          <w:rFonts w:ascii="Times New Roman" w:hAnsi="Times New Roman"/>
          <w:color w:val="000000"/>
          <w:sz w:val="28"/>
          <w:lang w:val="ru-RU"/>
        </w:rPr>
        <w:t xml:space="preserve"> • Основы безопасности жизнедеятельности, 11 класс/ Хренников Б.О., Гололобов Н.В., Льняная Л.И., Маслов М.В.; под ред. Егорова С.Н., Акционерное общество «Издательство «Просвещение»</w:t>
      </w:r>
      <w:bookmarkEnd w:id="12"/>
      <w:r w:rsidRPr="007C062A">
        <w:rPr>
          <w:rFonts w:ascii="Times New Roman" w:hAnsi="Times New Roman"/>
          <w:color w:val="000000"/>
          <w:sz w:val="28"/>
          <w:lang w:val="ru-RU"/>
        </w:rPr>
        <w:t>‌​</w:t>
      </w:r>
    </w:p>
    <w:p w:rsidR="0045057A" w:rsidRPr="007C062A" w:rsidRDefault="00705784">
      <w:pPr>
        <w:spacing w:after="0" w:line="480" w:lineRule="auto"/>
        <w:ind w:left="120"/>
        <w:rPr>
          <w:lang w:val="ru-RU"/>
        </w:rPr>
      </w:pPr>
      <w:r w:rsidRPr="007C062A">
        <w:rPr>
          <w:rFonts w:ascii="Times New Roman" w:hAnsi="Times New Roman"/>
          <w:color w:val="000000"/>
          <w:sz w:val="28"/>
          <w:lang w:val="ru-RU"/>
        </w:rPr>
        <w:t>​‌‌</w:t>
      </w:r>
    </w:p>
    <w:p w:rsidR="0045057A" w:rsidRPr="007C062A" w:rsidRDefault="00705784">
      <w:pPr>
        <w:spacing w:after="0"/>
        <w:ind w:left="120"/>
        <w:rPr>
          <w:lang w:val="ru-RU"/>
        </w:rPr>
      </w:pPr>
      <w:r w:rsidRPr="007C062A">
        <w:rPr>
          <w:rFonts w:ascii="Times New Roman" w:hAnsi="Times New Roman"/>
          <w:color w:val="000000"/>
          <w:sz w:val="28"/>
          <w:lang w:val="ru-RU"/>
        </w:rPr>
        <w:t>​</w:t>
      </w:r>
    </w:p>
    <w:p w:rsidR="0045057A" w:rsidRPr="007C062A" w:rsidRDefault="00705784">
      <w:pPr>
        <w:spacing w:after="0" w:line="480" w:lineRule="auto"/>
        <w:ind w:left="120"/>
        <w:rPr>
          <w:lang w:val="ru-RU"/>
        </w:rPr>
      </w:pPr>
      <w:r w:rsidRPr="007C062A">
        <w:rPr>
          <w:rFonts w:ascii="Times New Roman" w:hAnsi="Times New Roman"/>
          <w:b/>
          <w:color w:val="000000"/>
          <w:sz w:val="28"/>
          <w:lang w:val="ru-RU"/>
        </w:rPr>
        <w:t>МЕТОДИЧЕСКИЕ МАТЕРИАЛЫ ДЛЯ УЧИТЕЛЯ</w:t>
      </w:r>
    </w:p>
    <w:p w:rsidR="0045057A" w:rsidRPr="007C062A" w:rsidRDefault="00705784">
      <w:pPr>
        <w:spacing w:after="0" w:line="480" w:lineRule="auto"/>
        <w:ind w:left="120"/>
        <w:rPr>
          <w:lang w:val="ru-RU"/>
        </w:rPr>
      </w:pPr>
      <w:r w:rsidRPr="007C062A">
        <w:rPr>
          <w:rFonts w:ascii="Times New Roman" w:hAnsi="Times New Roman"/>
          <w:color w:val="000000"/>
          <w:sz w:val="28"/>
          <w:lang w:val="ru-RU"/>
        </w:rPr>
        <w:t>​‌</w:t>
      </w:r>
      <w:bookmarkStart w:id="13" w:name="554695ad-f9c2-49ba-8ab2-d9df362e2260"/>
      <w:r w:rsidRPr="007C062A">
        <w:rPr>
          <w:rFonts w:ascii="Times New Roman" w:hAnsi="Times New Roman"/>
          <w:color w:val="000000"/>
          <w:sz w:val="28"/>
          <w:lang w:val="ru-RU"/>
        </w:rPr>
        <w:t xml:space="preserve">Методическое пособие для учителя к завершённой предметной линии учебников под редакцией С. Н. Егорова «Основы безопасности жизнедеятельности. 10 класс», «Основы безопасности жизнедеятельности. 11 класс» / Б. О. Хренников, Н. В. Гололобов, Л. И. Льняная, М. В. Маслов; под ред. С. Н. Егорова. — 2-е изд., </w:t>
      </w:r>
      <w:proofErr w:type="spellStart"/>
      <w:r w:rsidRPr="007C062A">
        <w:rPr>
          <w:rFonts w:ascii="Times New Roman" w:hAnsi="Times New Roman"/>
          <w:color w:val="000000"/>
          <w:sz w:val="28"/>
          <w:lang w:val="ru-RU"/>
        </w:rPr>
        <w:t>перераб</w:t>
      </w:r>
      <w:proofErr w:type="spellEnd"/>
      <w:r w:rsidRPr="007C062A">
        <w:rPr>
          <w:rFonts w:ascii="Times New Roman" w:hAnsi="Times New Roman"/>
          <w:color w:val="000000"/>
          <w:sz w:val="28"/>
          <w:lang w:val="ru-RU"/>
        </w:rPr>
        <w:t xml:space="preserve">. — </w:t>
      </w:r>
      <w:proofErr w:type="gramStart"/>
      <w:r w:rsidRPr="007C062A">
        <w:rPr>
          <w:rFonts w:ascii="Times New Roman" w:hAnsi="Times New Roman"/>
          <w:color w:val="000000"/>
          <w:sz w:val="28"/>
          <w:lang w:val="ru-RU"/>
        </w:rPr>
        <w:t>Москва :</w:t>
      </w:r>
      <w:proofErr w:type="gramEnd"/>
      <w:r w:rsidRPr="007C062A">
        <w:rPr>
          <w:rFonts w:ascii="Times New Roman" w:hAnsi="Times New Roman"/>
          <w:color w:val="000000"/>
          <w:sz w:val="28"/>
          <w:lang w:val="ru-RU"/>
        </w:rPr>
        <w:t xml:space="preserve"> Просвещение, 2023. — 101 с.</w:t>
      </w:r>
      <w:bookmarkEnd w:id="13"/>
      <w:r w:rsidRPr="007C062A">
        <w:rPr>
          <w:rFonts w:ascii="Times New Roman" w:hAnsi="Times New Roman"/>
          <w:color w:val="000000"/>
          <w:sz w:val="28"/>
          <w:lang w:val="ru-RU"/>
        </w:rPr>
        <w:t>‌​</w:t>
      </w:r>
    </w:p>
    <w:p w:rsidR="0045057A" w:rsidRPr="007C062A" w:rsidRDefault="0045057A">
      <w:pPr>
        <w:spacing w:after="0"/>
        <w:ind w:left="120"/>
        <w:rPr>
          <w:lang w:val="ru-RU"/>
        </w:rPr>
      </w:pPr>
    </w:p>
    <w:p w:rsidR="0045057A" w:rsidRPr="007C062A" w:rsidRDefault="00705784">
      <w:pPr>
        <w:spacing w:after="0" w:line="480" w:lineRule="auto"/>
        <w:ind w:left="120"/>
        <w:rPr>
          <w:lang w:val="ru-RU"/>
        </w:rPr>
      </w:pPr>
      <w:r w:rsidRPr="007C062A">
        <w:rPr>
          <w:rFonts w:ascii="Times New Roman" w:hAnsi="Times New Roman"/>
          <w:b/>
          <w:color w:val="000000"/>
          <w:sz w:val="28"/>
          <w:lang w:val="ru-RU"/>
        </w:rPr>
        <w:lastRenderedPageBreak/>
        <w:t>ЦИФРОВЫЕ ОБРАЗОВАТЕЛЬНЫЕ РЕСУРСЫ И РЕСУРСЫ СЕТИ ИНТЕРНЕТ</w:t>
      </w:r>
    </w:p>
    <w:p w:rsidR="0045057A" w:rsidRDefault="00705784">
      <w:pPr>
        <w:spacing w:after="0" w:line="480" w:lineRule="auto"/>
        <w:ind w:left="120"/>
      </w:pPr>
      <w:r w:rsidRPr="007C062A">
        <w:rPr>
          <w:rFonts w:ascii="Times New Roman" w:hAnsi="Times New Roman"/>
          <w:color w:val="000000"/>
          <w:sz w:val="28"/>
          <w:lang w:val="ru-RU"/>
        </w:rPr>
        <w:t>​</w:t>
      </w:r>
      <w:r w:rsidRPr="007C062A">
        <w:rPr>
          <w:rFonts w:ascii="Times New Roman" w:hAnsi="Times New Roman"/>
          <w:color w:val="333333"/>
          <w:sz w:val="28"/>
          <w:lang w:val="ru-RU"/>
        </w:rPr>
        <w:t>​‌</w:t>
      </w:r>
      <w:r>
        <w:rPr>
          <w:rFonts w:ascii="Times New Roman" w:hAnsi="Times New Roman"/>
          <w:color w:val="000000"/>
          <w:sz w:val="28"/>
        </w:rPr>
        <w:t>http</w:t>
      </w:r>
      <w:r w:rsidRPr="007C062A">
        <w:rPr>
          <w:rFonts w:ascii="Times New Roman" w:hAnsi="Times New Roman"/>
          <w:color w:val="000000"/>
          <w:sz w:val="28"/>
          <w:lang w:val="ru-RU"/>
        </w:rPr>
        <w:t>://</w:t>
      </w:r>
      <w:proofErr w:type="spellStart"/>
      <w:r>
        <w:rPr>
          <w:rFonts w:ascii="Times New Roman" w:hAnsi="Times New Roman"/>
          <w:color w:val="000000"/>
          <w:sz w:val="28"/>
        </w:rPr>
        <w:t>kuhta</w:t>
      </w:r>
      <w:proofErr w:type="spellEnd"/>
      <w:r w:rsidRPr="007C062A">
        <w:rPr>
          <w:rFonts w:ascii="Times New Roman" w:hAnsi="Times New Roman"/>
          <w:color w:val="000000"/>
          <w:sz w:val="28"/>
          <w:lang w:val="ru-RU"/>
        </w:rPr>
        <w:t>.</w:t>
      </w:r>
      <w:r>
        <w:rPr>
          <w:rFonts w:ascii="Times New Roman" w:hAnsi="Times New Roman"/>
          <w:color w:val="000000"/>
          <w:sz w:val="28"/>
        </w:rPr>
        <w:t>clan</w:t>
      </w:r>
      <w:r w:rsidRPr="007C062A">
        <w:rPr>
          <w:rFonts w:ascii="Times New Roman" w:hAnsi="Times New Roman"/>
          <w:color w:val="000000"/>
          <w:sz w:val="28"/>
          <w:lang w:val="ru-RU"/>
        </w:rPr>
        <w:t>.</w:t>
      </w:r>
      <w:proofErr w:type="spellStart"/>
      <w:r>
        <w:rPr>
          <w:rFonts w:ascii="Times New Roman" w:hAnsi="Times New Roman"/>
          <w:color w:val="000000"/>
          <w:sz w:val="28"/>
        </w:rPr>
        <w:t>su</w:t>
      </w:r>
      <w:proofErr w:type="spellEnd"/>
      <w:r w:rsidRPr="007C062A">
        <w:rPr>
          <w:rFonts w:ascii="Times New Roman" w:hAnsi="Times New Roman"/>
          <w:color w:val="000000"/>
          <w:sz w:val="28"/>
          <w:lang w:val="ru-RU"/>
        </w:rPr>
        <w:t xml:space="preserve"> Журнал «Основы безопасности жизнедеятельности»</w:t>
      </w:r>
      <w:r w:rsidRPr="007C062A">
        <w:rPr>
          <w:sz w:val="28"/>
          <w:lang w:val="ru-RU"/>
        </w:rPr>
        <w:br/>
      </w:r>
      <w:r w:rsidRPr="007C062A">
        <w:rPr>
          <w:rFonts w:ascii="Times New Roman" w:hAnsi="Times New Roman"/>
          <w:color w:val="000000"/>
          <w:sz w:val="28"/>
          <w:lang w:val="ru-RU"/>
        </w:rPr>
        <w:t xml:space="preserve"> </w:t>
      </w:r>
      <w:r>
        <w:rPr>
          <w:rFonts w:ascii="Times New Roman" w:hAnsi="Times New Roman"/>
          <w:color w:val="000000"/>
          <w:sz w:val="28"/>
        </w:rPr>
        <w:t>http</w:t>
      </w:r>
      <w:r w:rsidRPr="007C062A">
        <w:rPr>
          <w:rFonts w:ascii="Times New Roman" w:hAnsi="Times New Roman"/>
          <w:color w:val="000000"/>
          <w:sz w:val="28"/>
          <w:lang w:val="ru-RU"/>
        </w:rPr>
        <w:t>://</w:t>
      </w:r>
      <w:proofErr w:type="spellStart"/>
      <w:r>
        <w:rPr>
          <w:rFonts w:ascii="Times New Roman" w:hAnsi="Times New Roman"/>
          <w:color w:val="000000"/>
          <w:sz w:val="28"/>
        </w:rPr>
        <w:t>anty</w:t>
      </w:r>
      <w:proofErr w:type="spellEnd"/>
      <w:r w:rsidRPr="007C062A">
        <w:rPr>
          <w:rFonts w:ascii="Times New Roman" w:hAnsi="Times New Roman"/>
          <w:color w:val="000000"/>
          <w:sz w:val="28"/>
          <w:lang w:val="ru-RU"/>
        </w:rPr>
        <w:t>-</w:t>
      </w:r>
      <w:proofErr w:type="spellStart"/>
      <w:r>
        <w:rPr>
          <w:rFonts w:ascii="Times New Roman" w:hAnsi="Times New Roman"/>
          <w:color w:val="000000"/>
          <w:sz w:val="28"/>
        </w:rPr>
        <w:t>crim</w:t>
      </w:r>
      <w:proofErr w:type="spellEnd"/>
      <w:r w:rsidRPr="007C062A">
        <w:rPr>
          <w:rFonts w:ascii="Times New Roman" w:hAnsi="Times New Roman"/>
          <w:color w:val="000000"/>
          <w:sz w:val="28"/>
          <w:lang w:val="ru-RU"/>
        </w:rPr>
        <w:t>.</w:t>
      </w:r>
      <w:proofErr w:type="spellStart"/>
      <w:r>
        <w:rPr>
          <w:rFonts w:ascii="Times New Roman" w:hAnsi="Times New Roman"/>
          <w:color w:val="000000"/>
          <w:sz w:val="28"/>
        </w:rPr>
        <w:t>boxmail</w:t>
      </w:r>
      <w:proofErr w:type="spellEnd"/>
      <w:r w:rsidRPr="007C062A">
        <w:rPr>
          <w:rFonts w:ascii="Times New Roman" w:hAnsi="Times New Roman"/>
          <w:color w:val="000000"/>
          <w:sz w:val="28"/>
          <w:lang w:val="ru-RU"/>
        </w:rPr>
        <w:t>.</w:t>
      </w:r>
      <w:r>
        <w:rPr>
          <w:rFonts w:ascii="Times New Roman" w:hAnsi="Times New Roman"/>
          <w:color w:val="000000"/>
          <w:sz w:val="28"/>
        </w:rPr>
        <w:t>biz</w:t>
      </w:r>
      <w:r w:rsidRPr="007C062A">
        <w:rPr>
          <w:rFonts w:ascii="Times New Roman" w:hAnsi="Times New Roman"/>
          <w:color w:val="000000"/>
          <w:sz w:val="28"/>
          <w:lang w:val="ru-RU"/>
        </w:rPr>
        <w:t xml:space="preserve"> Искусство выживания</w:t>
      </w:r>
      <w:r w:rsidRPr="007C062A">
        <w:rPr>
          <w:sz w:val="28"/>
          <w:lang w:val="ru-RU"/>
        </w:rPr>
        <w:br/>
      </w:r>
      <w:r w:rsidRPr="007C062A">
        <w:rPr>
          <w:rFonts w:ascii="Times New Roman" w:hAnsi="Times New Roman"/>
          <w:color w:val="000000"/>
          <w:sz w:val="28"/>
          <w:lang w:val="ru-RU"/>
        </w:rPr>
        <w:t xml:space="preserve"> </w:t>
      </w:r>
      <w:r>
        <w:rPr>
          <w:rFonts w:ascii="Times New Roman" w:hAnsi="Times New Roman"/>
          <w:color w:val="000000"/>
          <w:sz w:val="28"/>
        </w:rPr>
        <w:t>http</w:t>
      </w:r>
      <w:r w:rsidRPr="007C062A">
        <w:rPr>
          <w:rFonts w:ascii="Times New Roman" w:hAnsi="Times New Roman"/>
          <w:color w:val="000000"/>
          <w:sz w:val="28"/>
          <w:lang w:val="ru-RU"/>
        </w:rPr>
        <w:t>://</w:t>
      </w:r>
      <w:r>
        <w:rPr>
          <w:rFonts w:ascii="Times New Roman" w:hAnsi="Times New Roman"/>
          <w:color w:val="000000"/>
          <w:sz w:val="28"/>
        </w:rPr>
        <w:t>www</w:t>
      </w:r>
      <w:r w:rsidRPr="007C062A">
        <w:rPr>
          <w:rFonts w:ascii="Times New Roman" w:hAnsi="Times New Roman"/>
          <w:color w:val="000000"/>
          <w:sz w:val="28"/>
          <w:lang w:val="ru-RU"/>
        </w:rPr>
        <w:t>.</w:t>
      </w:r>
      <w:proofErr w:type="spellStart"/>
      <w:r>
        <w:rPr>
          <w:rFonts w:ascii="Times New Roman" w:hAnsi="Times New Roman"/>
          <w:color w:val="000000"/>
          <w:sz w:val="28"/>
        </w:rPr>
        <w:t>goodlife</w:t>
      </w:r>
      <w:proofErr w:type="spellEnd"/>
      <w:r w:rsidRPr="007C062A">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7C062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C062A">
        <w:rPr>
          <w:rFonts w:ascii="Times New Roman" w:hAnsi="Times New Roman"/>
          <w:color w:val="000000"/>
          <w:sz w:val="28"/>
          <w:lang w:val="ru-RU"/>
        </w:rPr>
        <w:t xml:space="preserve"> Все о пожарной безопасности</w:t>
      </w:r>
      <w:r w:rsidRPr="007C062A">
        <w:rPr>
          <w:sz w:val="28"/>
          <w:lang w:val="ru-RU"/>
        </w:rPr>
        <w:br/>
      </w:r>
      <w:r w:rsidRPr="007C062A">
        <w:rPr>
          <w:rFonts w:ascii="Times New Roman" w:hAnsi="Times New Roman"/>
          <w:color w:val="000000"/>
          <w:sz w:val="28"/>
          <w:lang w:val="ru-RU"/>
        </w:rPr>
        <w:t xml:space="preserve"> </w:t>
      </w:r>
      <w:r>
        <w:rPr>
          <w:rFonts w:ascii="Times New Roman" w:hAnsi="Times New Roman"/>
          <w:color w:val="000000"/>
          <w:sz w:val="28"/>
        </w:rPr>
        <w:t>http</w:t>
      </w:r>
      <w:r w:rsidRPr="007C062A">
        <w:rPr>
          <w:rFonts w:ascii="Times New Roman" w:hAnsi="Times New Roman"/>
          <w:color w:val="000000"/>
          <w:sz w:val="28"/>
          <w:lang w:val="ru-RU"/>
        </w:rPr>
        <w:t>://</w:t>
      </w:r>
      <w:r>
        <w:rPr>
          <w:rFonts w:ascii="Times New Roman" w:hAnsi="Times New Roman"/>
          <w:color w:val="000000"/>
          <w:sz w:val="28"/>
        </w:rPr>
        <w:t>www</w:t>
      </w:r>
      <w:r w:rsidRPr="007C062A">
        <w:rPr>
          <w:rFonts w:ascii="Times New Roman" w:hAnsi="Times New Roman"/>
          <w:color w:val="000000"/>
          <w:sz w:val="28"/>
          <w:lang w:val="ru-RU"/>
        </w:rPr>
        <w:t>.0-1.</w:t>
      </w:r>
      <w:proofErr w:type="spellStart"/>
      <w:r>
        <w:rPr>
          <w:rFonts w:ascii="Times New Roman" w:hAnsi="Times New Roman"/>
          <w:color w:val="000000"/>
          <w:sz w:val="28"/>
        </w:rPr>
        <w:t>ru</w:t>
      </w:r>
      <w:proofErr w:type="spellEnd"/>
      <w:r w:rsidRPr="007C062A">
        <w:rPr>
          <w:rFonts w:ascii="Times New Roman" w:hAnsi="Times New Roman"/>
          <w:color w:val="000000"/>
          <w:sz w:val="28"/>
          <w:lang w:val="ru-RU"/>
        </w:rPr>
        <w:t xml:space="preserve"> Охрана труда. Промышленная и пожарная безопасность. Предупреждение чрезвычайных ситуаций</w:t>
      </w:r>
      <w:r w:rsidRPr="007C062A">
        <w:rPr>
          <w:sz w:val="28"/>
          <w:lang w:val="ru-RU"/>
        </w:rPr>
        <w:br/>
      </w:r>
      <w:r w:rsidRPr="007C062A">
        <w:rPr>
          <w:rFonts w:ascii="Times New Roman" w:hAnsi="Times New Roman"/>
          <w:color w:val="000000"/>
          <w:sz w:val="28"/>
          <w:lang w:val="ru-RU"/>
        </w:rPr>
        <w:t xml:space="preserve"> </w:t>
      </w:r>
      <w:r>
        <w:rPr>
          <w:rFonts w:ascii="Times New Roman" w:hAnsi="Times New Roman"/>
          <w:color w:val="000000"/>
          <w:sz w:val="28"/>
        </w:rPr>
        <w:t>http</w:t>
      </w:r>
      <w:r w:rsidRPr="007C062A">
        <w:rPr>
          <w:rFonts w:ascii="Times New Roman" w:hAnsi="Times New Roman"/>
          <w:color w:val="000000"/>
          <w:sz w:val="28"/>
          <w:lang w:val="ru-RU"/>
        </w:rPr>
        <w:t>://</w:t>
      </w:r>
      <w:r>
        <w:rPr>
          <w:rFonts w:ascii="Times New Roman" w:hAnsi="Times New Roman"/>
          <w:color w:val="000000"/>
          <w:sz w:val="28"/>
        </w:rPr>
        <w:t>www</w:t>
      </w:r>
      <w:r w:rsidRPr="007C062A">
        <w:rPr>
          <w:rFonts w:ascii="Times New Roman" w:hAnsi="Times New Roman"/>
          <w:color w:val="000000"/>
          <w:sz w:val="28"/>
          <w:lang w:val="ru-RU"/>
        </w:rPr>
        <w:t>.</w:t>
      </w:r>
      <w:proofErr w:type="spellStart"/>
      <w:r>
        <w:rPr>
          <w:rFonts w:ascii="Times New Roman" w:hAnsi="Times New Roman"/>
          <w:color w:val="000000"/>
          <w:sz w:val="28"/>
        </w:rPr>
        <w:t>hsea</w:t>
      </w:r>
      <w:proofErr w:type="spellEnd"/>
      <w:r w:rsidRPr="007C062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C062A">
        <w:rPr>
          <w:rFonts w:ascii="Times New Roman" w:hAnsi="Times New Roman"/>
          <w:color w:val="000000"/>
          <w:sz w:val="28"/>
          <w:lang w:val="ru-RU"/>
        </w:rPr>
        <w:t xml:space="preserve"> Первая медицинская помощь</w:t>
      </w:r>
      <w:r w:rsidRPr="007C062A">
        <w:rPr>
          <w:sz w:val="28"/>
          <w:lang w:val="ru-RU"/>
        </w:rPr>
        <w:br/>
      </w:r>
      <w:bookmarkStart w:id="14" w:name="cf711ec5-5bd7-47c6-88a3-ea50f4376a30"/>
      <w:r w:rsidRPr="007C062A">
        <w:rPr>
          <w:rFonts w:ascii="Times New Roman" w:hAnsi="Times New Roman"/>
          <w:color w:val="000000"/>
          <w:sz w:val="28"/>
          <w:lang w:val="ru-RU"/>
        </w:rPr>
        <w:t xml:space="preserve"> </w:t>
      </w:r>
      <w:r>
        <w:rPr>
          <w:rFonts w:ascii="Times New Roman" w:hAnsi="Times New Roman"/>
          <w:color w:val="000000"/>
          <w:sz w:val="28"/>
        </w:rPr>
        <w:t>http</w:t>
      </w:r>
      <w:r w:rsidRPr="007C062A">
        <w:rPr>
          <w:rFonts w:ascii="Times New Roman" w:hAnsi="Times New Roman"/>
          <w:color w:val="000000"/>
          <w:sz w:val="28"/>
          <w:lang w:val="ru-RU"/>
        </w:rPr>
        <w:t>://</w:t>
      </w:r>
      <w:proofErr w:type="spellStart"/>
      <w:r>
        <w:rPr>
          <w:rFonts w:ascii="Times New Roman" w:hAnsi="Times New Roman"/>
          <w:color w:val="000000"/>
          <w:sz w:val="28"/>
        </w:rPr>
        <w:t>theobg</w:t>
      </w:r>
      <w:proofErr w:type="spellEnd"/>
      <w:r w:rsidRPr="007C062A">
        <w:rPr>
          <w:rFonts w:ascii="Times New Roman" w:hAnsi="Times New Roman"/>
          <w:color w:val="000000"/>
          <w:sz w:val="28"/>
          <w:lang w:val="ru-RU"/>
        </w:rPr>
        <w:t>.</w:t>
      </w:r>
      <w:r>
        <w:rPr>
          <w:rFonts w:ascii="Times New Roman" w:hAnsi="Times New Roman"/>
          <w:color w:val="000000"/>
          <w:sz w:val="28"/>
        </w:rPr>
        <w:t>by</w:t>
      </w:r>
      <w:r w:rsidRPr="007C062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C062A">
        <w:rPr>
          <w:rFonts w:ascii="Times New Roman" w:hAnsi="Times New Roman"/>
          <w:color w:val="000000"/>
          <w:sz w:val="28"/>
          <w:lang w:val="ru-RU"/>
        </w:rPr>
        <w:t>/</w:t>
      </w:r>
      <w:r>
        <w:rPr>
          <w:rFonts w:ascii="Times New Roman" w:hAnsi="Times New Roman"/>
          <w:color w:val="000000"/>
          <w:sz w:val="28"/>
        </w:rPr>
        <w:t>index</w:t>
      </w:r>
      <w:r w:rsidRPr="007C062A">
        <w:rPr>
          <w:rFonts w:ascii="Times New Roman" w:hAnsi="Times New Roman"/>
          <w:color w:val="000000"/>
          <w:sz w:val="28"/>
          <w:lang w:val="ru-RU"/>
        </w:rPr>
        <w:t>.</w:t>
      </w:r>
      <w:proofErr w:type="spellStart"/>
      <w:r>
        <w:rPr>
          <w:rFonts w:ascii="Times New Roman" w:hAnsi="Times New Roman"/>
          <w:color w:val="000000"/>
          <w:sz w:val="28"/>
        </w:rPr>
        <w:t>htm</w:t>
      </w:r>
      <w:proofErr w:type="spellEnd"/>
      <w:r w:rsidRPr="007C062A">
        <w:rPr>
          <w:rFonts w:ascii="Times New Roman" w:hAnsi="Times New Roman"/>
          <w:color w:val="000000"/>
          <w:sz w:val="28"/>
          <w:lang w:val="ru-RU"/>
        </w:rPr>
        <w:t xml:space="preserve"> Нормативные документы, методические материалы по ОБЖ. </w:t>
      </w:r>
      <w:proofErr w:type="spellStart"/>
      <w:r>
        <w:rPr>
          <w:rFonts w:ascii="Times New Roman" w:hAnsi="Times New Roman"/>
          <w:color w:val="000000"/>
          <w:sz w:val="28"/>
        </w:rPr>
        <w:t>Сайт</w:t>
      </w:r>
      <w:proofErr w:type="spellEnd"/>
      <w:r>
        <w:rPr>
          <w:rFonts w:ascii="Times New Roman" w:hAnsi="Times New Roman"/>
          <w:color w:val="000000"/>
          <w:sz w:val="28"/>
        </w:rPr>
        <w:t xml:space="preserve"> </w:t>
      </w:r>
      <w:proofErr w:type="spellStart"/>
      <w:r>
        <w:rPr>
          <w:rFonts w:ascii="Times New Roman" w:hAnsi="Times New Roman"/>
          <w:color w:val="000000"/>
          <w:sz w:val="28"/>
        </w:rPr>
        <w:t>Разумова</w:t>
      </w:r>
      <w:proofErr w:type="spellEnd"/>
      <w:r>
        <w:rPr>
          <w:rFonts w:ascii="Times New Roman" w:hAnsi="Times New Roman"/>
          <w:color w:val="000000"/>
          <w:sz w:val="28"/>
        </w:rPr>
        <w:t xml:space="preserve"> В.Н.</w:t>
      </w:r>
      <w:bookmarkEnd w:id="14"/>
      <w:r>
        <w:rPr>
          <w:rFonts w:ascii="Times New Roman" w:hAnsi="Times New Roman"/>
          <w:color w:val="333333"/>
          <w:sz w:val="28"/>
        </w:rPr>
        <w:t>‌</w:t>
      </w:r>
      <w:r>
        <w:rPr>
          <w:rFonts w:ascii="Times New Roman" w:hAnsi="Times New Roman"/>
          <w:color w:val="000000"/>
          <w:sz w:val="28"/>
        </w:rPr>
        <w:t>​</w:t>
      </w:r>
    </w:p>
    <w:p w:rsidR="0045057A" w:rsidRDefault="0045057A">
      <w:pPr>
        <w:sectPr w:rsidR="0045057A">
          <w:pgSz w:w="11906" w:h="16383"/>
          <w:pgMar w:top="1134" w:right="850" w:bottom="1134" w:left="1701" w:header="720" w:footer="720" w:gutter="0"/>
          <w:cols w:space="720"/>
        </w:sectPr>
      </w:pPr>
    </w:p>
    <w:bookmarkEnd w:id="11"/>
    <w:p w:rsidR="00705784" w:rsidRDefault="00705784"/>
    <w:sectPr w:rsidR="0070578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52EC9"/>
    <w:multiLevelType w:val="multilevel"/>
    <w:tmpl w:val="2F121F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6A7327B"/>
    <w:multiLevelType w:val="multilevel"/>
    <w:tmpl w:val="88BAA8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57A"/>
    <w:rsid w:val="002C7559"/>
    <w:rsid w:val="0045057A"/>
    <w:rsid w:val="00456F29"/>
    <w:rsid w:val="00705784"/>
    <w:rsid w:val="007C062A"/>
    <w:rsid w:val="00B61B5C"/>
    <w:rsid w:val="00E463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1E74F"/>
  <w15:docId w15:val="{8A4E40FD-C31B-4A68-80D5-3C9213BA6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18260/cc9dce47763d2f45502baf1d9f6d9d709b5d8156/" TargetMode="External"/><Relationship Id="rId13" Type="http://schemas.openxmlformats.org/officeDocument/2006/relationships/hyperlink" Target="http://www.psu.ru/files/docs/science/books/uchebnie-posobiya/fizicheskaya-kultura-zdorovyj-obraz-zhizni.pdf" TargetMode="External"/><Relationship Id="rId18" Type="http://schemas.openxmlformats.org/officeDocument/2006/relationships/hyperlink" Target="https://searchinform.ru/informatsionnaya-bezopasnost/osnovy-ib/informatsionnaya-bezopasnost-v-otraslyakh/bezopasnost-informatsionnykh-sistem/informatsionnaya-bezopasnost-v-finansovykh-sistem/" TargetMode="External"/><Relationship Id="rId26" Type="http://schemas.openxmlformats.org/officeDocument/2006/relationships/hyperlink" Target="https://base.garant.ru/401425792/" TargetMode="External"/><Relationship Id="rId3" Type="http://schemas.openxmlformats.org/officeDocument/2006/relationships/settings" Target="settings.xml"/><Relationship Id="rId21" Type="http://schemas.openxmlformats.org/officeDocument/2006/relationships/hyperlink" Target="http://pravo.gov.ru/proxy/ips/?docbody=%20nd=102033560" TargetMode="External"/><Relationship Id="rId7" Type="http://schemas.openxmlformats.org/officeDocument/2006/relationships/hyperlink" Target="https://73.mchs.gov.ru/deyatelnost/poleznaya-informaciya/rekomendacii-naseleniyu/bezopasnost-na-transporte" TargetMode="External"/><Relationship Id="rId12" Type="http://schemas.openxmlformats.org/officeDocument/2006/relationships/hyperlink" Target="https://64.mchs.gov.ru/deyatelnost/poleznaya-informaciya/rekomendacii-naseleniyu/rekomendacii-naseleniyu/bezopasnost-na-prirode/bezopasnyy-otdyh-na-prirode" TargetMode="External"/><Relationship Id="rId17" Type="http://schemas.openxmlformats.org/officeDocument/2006/relationships/hyperlink" Target="https://shkolakrivczovskaya-r31.gosweb.gosuslugi.ru/roditelyam-i-uchenikam/poleznaya-informatsiya/bezopasnost-uchenikov/bytovaya-bezopasnost/" TargetMode="External"/><Relationship Id="rId25" Type="http://schemas.openxmlformats.org/officeDocument/2006/relationships/hyperlink" Target="https://mchs.gov.ru/deyatelnost/bezopasnost-grazhdan/universalnyy-algoritm-okazaniya-pervoy-pomoshchi_5" TargetMode="External"/><Relationship Id="rId2" Type="http://schemas.openxmlformats.org/officeDocument/2006/relationships/styles" Target="styles.xml"/><Relationship Id="rId16" Type="http://schemas.openxmlformats.org/officeDocument/2006/relationships/hyperlink" Target="https://73.mchs.gov.ru/deyatelnost/poleznaya-informaciya/rekomendacii-naseleniyu/bezopasnost-na-transporte" TargetMode="External"/><Relationship Id="rId20" Type="http://schemas.openxmlformats.org/officeDocument/2006/relationships/hyperlink" Target="https://nsportal.ru/detskii-sad/osnovy-bezopasnosti-zhiznedeyatelnosti/2016/09/15/bezopasnost-v-sotsiume"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tudfile.net/preview/16427022/page:7/" TargetMode="External"/><Relationship Id="rId11" Type="http://schemas.openxmlformats.org/officeDocument/2006/relationships/hyperlink" Target="http://pravo.gov.ru/proxy/ips/?docbody=%20nd=102033560" TargetMode="External"/><Relationship Id="rId24" Type="http://schemas.openxmlformats.org/officeDocument/2006/relationships/hyperlink" Target="https://infourok.ru/prezentaciya-po-obzh-na-temu-narkotizm-i-nacionalnaya-bezopasnost-3501378.html" TargetMode="External"/><Relationship Id="rId5" Type="http://schemas.openxmlformats.org/officeDocument/2006/relationships/hyperlink" Target="https://infourok.ru/prezentaciya-po-obzh-na-temu-formirovanie-kultury-bezopasnosti-zhiznedeyatelnosti-naseleniya-1-kurs-spo-6740022.html" TargetMode="External"/><Relationship Id="rId15" Type="http://schemas.openxmlformats.org/officeDocument/2006/relationships/hyperlink" Target="http://pravo.gov.ru/proxy/ips/?docbody%20nd=102052265" TargetMode="External"/><Relationship Id="rId23" Type="http://schemas.openxmlformats.org/officeDocument/2006/relationships/hyperlink" Target="https://23.mchs.gov.ru/deyatelnost/rekomendacii-dlya-naseleniya/protivodeystvie-terrorizmu" TargetMode="External"/><Relationship Id="rId28" Type="http://schemas.openxmlformats.org/officeDocument/2006/relationships/fontTable" Target="fontTable.xml"/><Relationship Id="rId10" Type="http://schemas.openxmlformats.org/officeDocument/2006/relationships/hyperlink" Target="https://scienceforum.ru/2017/article/2017038690" TargetMode="External"/><Relationship Id="rId19" Type="http://schemas.openxmlformats.org/officeDocument/2006/relationships/hyperlink" Target="https://foxford.ru/wiki/okruzhayuschiy-mir/pravila-povedenia-v-obshestvennich-mestach" TargetMode="External"/><Relationship Id="rId4" Type="http://schemas.openxmlformats.org/officeDocument/2006/relationships/webSettings" Target="webSettings.xml"/><Relationship Id="rId9" Type="http://schemas.openxmlformats.org/officeDocument/2006/relationships/hyperlink" Target="https://www.kp.ru/putevoditel/obrazovanie/voennye-professii/" TargetMode="External"/><Relationship Id="rId14" Type="http://schemas.openxmlformats.org/officeDocument/2006/relationships/hyperlink" Target="https://multiurok.ru/index.php/files/osnovy-meditsinskikh-znanii-2.html" TargetMode="External"/><Relationship Id="rId22" Type="http://schemas.openxmlformats.org/officeDocument/2006/relationships/hyperlink" Target="https://www.gr-oborona.ru/" TargetMode="External"/><Relationship Id="rId27" Type="http://schemas.openxmlformats.org/officeDocument/2006/relationships/hyperlink" Target="http://pravo.gov.ru/proxy/ips/?docbody%20nd=10205226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7948</Words>
  <Characters>45309</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Nazilya</dc:creator>
  <cp:lastModifiedBy>Nazilya</cp:lastModifiedBy>
  <cp:revision>2</cp:revision>
  <dcterms:created xsi:type="dcterms:W3CDTF">2023-09-18T07:04:00Z</dcterms:created>
  <dcterms:modified xsi:type="dcterms:W3CDTF">2023-09-18T07:04:00Z</dcterms:modified>
</cp:coreProperties>
</file>